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30" w:rsidRPr="005D608B" w:rsidRDefault="00D80A30" w:rsidP="00D80A30">
      <w:pPr>
        <w:jc w:val="center"/>
        <w:rPr>
          <w:rFonts w:eastAsia="方正小标宋简体"/>
          <w:color w:val="FF0000"/>
          <w:spacing w:val="-42"/>
          <w:w w:val="55"/>
          <w:kern w:val="0"/>
          <w:sz w:val="116"/>
          <w:szCs w:val="116"/>
        </w:rPr>
      </w:pPr>
      <w:r w:rsidRPr="005D608B">
        <w:rPr>
          <w:rFonts w:eastAsia="方正小标宋简体" w:hint="eastAsia"/>
          <w:color w:val="FF0000"/>
          <w:spacing w:val="-42"/>
          <w:w w:val="55"/>
          <w:kern w:val="0"/>
          <w:sz w:val="116"/>
          <w:szCs w:val="116"/>
        </w:rPr>
        <w:t>陕西省交通运输工程造价事务中心</w:t>
      </w:r>
    </w:p>
    <w:p w:rsidR="00D80A30" w:rsidRPr="005D608B" w:rsidRDefault="00D80A30" w:rsidP="00D80A30">
      <w:pPr>
        <w:spacing w:line="760" w:lineRule="exact"/>
        <w:jc w:val="center"/>
        <w:rPr>
          <w:rFonts w:eastAsia="仿宋_GB2312"/>
          <w:b/>
          <w:sz w:val="32"/>
          <w:szCs w:val="32"/>
        </w:rPr>
      </w:pPr>
      <w:r w:rsidRPr="005D608B">
        <w:rPr>
          <w:rFonts w:eastAsia="方正小标宋简体" w:hint="eastAsia"/>
          <w:noProof/>
          <w:sz w:val="32"/>
          <w:szCs w:val="32"/>
        </w:rPr>
        <mc:AlternateContent>
          <mc:Choice Requires="wps">
            <w:drawing>
              <wp:anchor distT="0" distB="0" distL="114300" distR="114300" simplePos="0" relativeHeight="251659264" behindDoc="0" locked="0" layoutInCell="1" allowOverlap="1" wp14:anchorId="57247DFB" wp14:editId="2E01DE87">
                <wp:simplePos x="0" y="0"/>
                <wp:positionH relativeFrom="column">
                  <wp:posOffset>-133350</wp:posOffset>
                </wp:positionH>
                <wp:positionV relativeFrom="paragraph">
                  <wp:posOffset>99060</wp:posOffset>
                </wp:positionV>
                <wp:extent cx="5836920" cy="0"/>
                <wp:effectExtent l="0" t="19050" r="1143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8pt" to="449.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" strokecolor="red" strokeweight="4.5pt">
                <v:stroke linestyle="thickThin"/>
              </v:line>
            </w:pict>
          </mc:Fallback>
        </mc:AlternateContent>
      </w:r>
      <w:r w:rsidRPr="005D608B">
        <w:rPr>
          <w:rFonts w:eastAsia="方正小标宋简体" w:hint="eastAsia"/>
          <w:sz w:val="32"/>
          <w:szCs w:val="32"/>
        </w:rPr>
        <w:t xml:space="preserve">                            </w:t>
      </w:r>
      <w:r w:rsidRPr="005D608B">
        <w:rPr>
          <w:rFonts w:eastAsia="仿宋_GB2312" w:hint="eastAsia"/>
          <w:sz w:val="32"/>
          <w:szCs w:val="32"/>
        </w:rPr>
        <w:t xml:space="preserve">  </w:t>
      </w:r>
      <w:r w:rsidRPr="005D608B">
        <w:rPr>
          <w:rFonts w:eastAsia="仿宋_GB2312" w:hint="eastAsia"/>
          <w:sz w:val="32"/>
          <w:szCs w:val="32"/>
        </w:rPr>
        <w:t>陕交价审函〔</w:t>
      </w:r>
      <w:r w:rsidRPr="005D608B">
        <w:rPr>
          <w:rFonts w:eastAsia="仿宋_GB2312" w:hint="eastAsia"/>
          <w:sz w:val="32"/>
          <w:szCs w:val="32"/>
        </w:rPr>
        <w:t>20</w:t>
      </w:r>
      <w:r w:rsidRPr="005D608B">
        <w:rPr>
          <w:rFonts w:eastAsia="仿宋_GB2312" w:cs="Mangal" w:hint="eastAsia"/>
          <w:sz w:val="32"/>
          <w:szCs w:val="32"/>
        </w:rPr>
        <w:t>22</w:t>
      </w:r>
      <w:r w:rsidRPr="005D608B">
        <w:rPr>
          <w:rFonts w:eastAsia="仿宋_GB2312" w:hint="eastAsia"/>
          <w:sz w:val="32"/>
          <w:szCs w:val="32"/>
        </w:rPr>
        <w:t>〕</w:t>
      </w:r>
      <w:r w:rsidRPr="005D608B">
        <w:rPr>
          <w:rFonts w:eastAsia="仿宋_GB2312" w:hint="eastAsia"/>
          <w:sz w:val="32"/>
          <w:szCs w:val="32"/>
        </w:rPr>
        <w:t xml:space="preserve"> </w:t>
      </w:r>
      <w:r w:rsidRPr="005D608B">
        <w:rPr>
          <w:rFonts w:eastAsia="仿宋_GB2312" w:hint="eastAsia"/>
          <w:sz w:val="32"/>
          <w:szCs w:val="32"/>
        </w:rPr>
        <w:t>号</w:t>
      </w:r>
    </w:p>
    <w:p w:rsidR="00D80A30" w:rsidRPr="005D608B" w:rsidRDefault="00D80A30" w:rsidP="00D80A30">
      <w:pPr>
        <w:spacing w:line="640" w:lineRule="exact"/>
        <w:jc w:val="center"/>
        <w:rPr>
          <w:rFonts w:eastAsia="方正小标宋简体"/>
          <w:b/>
          <w:sz w:val="32"/>
          <w:szCs w:val="32"/>
        </w:rPr>
      </w:pPr>
    </w:p>
    <w:p w:rsidR="00D80A30" w:rsidRPr="006C0846" w:rsidRDefault="00D80A30" w:rsidP="00D80A30">
      <w:pPr>
        <w:snapToGrid w:val="0"/>
        <w:spacing w:line="640" w:lineRule="exact"/>
        <w:jc w:val="center"/>
        <w:rPr>
          <w:rFonts w:ascii="方正小标宋简体" w:eastAsia="方正小标宋简体" w:cs="Mangal"/>
          <w:b/>
          <w:sz w:val="44"/>
          <w:szCs w:val="44"/>
        </w:rPr>
      </w:pPr>
      <w:r w:rsidRPr="006C0846">
        <w:rPr>
          <w:rFonts w:ascii="方正小标宋简体" w:eastAsia="方正小标宋简体" w:cs="Mangal" w:hint="eastAsia"/>
          <w:b/>
          <w:sz w:val="44"/>
          <w:szCs w:val="44"/>
        </w:rPr>
        <w:t>陕西省交通运输工程造价事务中心</w:t>
      </w:r>
    </w:p>
    <w:p w:rsidR="00D80A30" w:rsidRPr="006C0846" w:rsidRDefault="00D80A30" w:rsidP="00D80A30">
      <w:pPr>
        <w:snapToGrid w:val="0"/>
        <w:spacing w:line="640" w:lineRule="exact"/>
        <w:jc w:val="center"/>
        <w:rPr>
          <w:rFonts w:ascii="方正小标宋简体" w:eastAsia="方正小标宋简体" w:cs="Mangal"/>
          <w:b/>
          <w:sz w:val="44"/>
          <w:szCs w:val="44"/>
        </w:rPr>
      </w:pPr>
      <w:r w:rsidRPr="006C0846">
        <w:rPr>
          <w:rFonts w:ascii="方正小标宋简体" w:eastAsia="方正小标宋简体" w:cs="Mangal" w:hint="eastAsia"/>
          <w:b/>
          <w:sz w:val="44"/>
          <w:szCs w:val="44"/>
        </w:rPr>
        <w:t>关于报送</w:t>
      </w:r>
      <w:r w:rsidRPr="00D80A30">
        <w:rPr>
          <w:rFonts w:ascii="方正小标宋简体" w:eastAsia="方正小标宋简体" w:cs="Mangal" w:hint="eastAsia"/>
          <w:b/>
          <w:sz w:val="44"/>
          <w:szCs w:val="44"/>
        </w:rPr>
        <w:t>京昆高速(G5)阎禹段合阳收费站改扩建工程</w:t>
      </w:r>
      <w:r w:rsidRPr="006C0846">
        <w:rPr>
          <w:rFonts w:ascii="方正小标宋简体" w:eastAsia="方正小标宋简体" w:cs="Mangal" w:hint="eastAsia"/>
          <w:b/>
          <w:sz w:val="44"/>
          <w:szCs w:val="44"/>
        </w:rPr>
        <w:t>施工图设计预算审查报告的函</w:t>
      </w:r>
    </w:p>
    <w:p w:rsidR="00D80A30" w:rsidRPr="00D80A30" w:rsidRDefault="00D80A30" w:rsidP="00D80A30">
      <w:pPr>
        <w:adjustRightInd w:val="0"/>
        <w:snapToGrid w:val="0"/>
        <w:spacing w:line="360" w:lineRule="auto"/>
        <w:rPr>
          <w:rFonts w:eastAsia="仿宋_GB2312" w:cs="宋体"/>
          <w:color w:val="000000"/>
          <w:kern w:val="0"/>
          <w:sz w:val="32"/>
          <w:szCs w:val="32"/>
        </w:rPr>
      </w:pPr>
    </w:p>
    <w:p w:rsidR="00D80A30" w:rsidRPr="005D608B" w:rsidRDefault="00D80A30" w:rsidP="00D80A30">
      <w:pPr>
        <w:pStyle w:val="a3"/>
        <w:widowControl/>
        <w:adjustRightInd w:val="0"/>
        <w:snapToGrid w:val="0"/>
        <w:spacing w:line="360" w:lineRule="auto"/>
        <w:jc w:val="both"/>
        <w:rPr>
          <w:rFonts w:eastAsia="仿宋"/>
          <w:kern w:val="2"/>
          <w:sz w:val="32"/>
          <w:szCs w:val="32"/>
        </w:rPr>
      </w:pPr>
      <w:r w:rsidRPr="005D608B">
        <w:rPr>
          <w:rFonts w:eastAsia="仿宋" w:cs="Mangal" w:hint="eastAsia"/>
          <w:sz w:val="32"/>
          <w:szCs w:val="32"/>
        </w:rPr>
        <w:t>厅建设</w:t>
      </w:r>
      <w:r>
        <w:rPr>
          <w:rFonts w:eastAsia="仿宋" w:cs="Mangal" w:hint="eastAsia"/>
          <w:sz w:val="32"/>
          <w:szCs w:val="32"/>
        </w:rPr>
        <w:t>管理</w:t>
      </w:r>
      <w:r w:rsidRPr="005D608B">
        <w:rPr>
          <w:rFonts w:eastAsia="仿宋" w:hint="eastAsia"/>
          <w:sz w:val="32"/>
          <w:szCs w:val="32"/>
        </w:rPr>
        <w:t>处</w:t>
      </w:r>
      <w:r w:rsidRPr="005D608B">
        <w:rPr>
          <w:rFonts w:eastAsia="仿宋" w:cs="宋体" w:hint="eastAsia"/>
          <w:color w:val="000000"/>
          <w:sz w:val="32"/>
          <w:szCs w:val="32"/>
        </w:rPr>
        <w:t>：</w:t>
      </w:r>
    </w:p>
    <w:p w:rsidR="00D80A30" w:rsidRPr="005D608B" w:rsidRDefault="00D80A30" w:rsidP="00D80A30">
      <w:pPr>
        <w:adjustRightInd w:val="0"/>
        <w:snapToGrid w:val="0"/>
        <w:spacing w:line="360" w:lineRule="auto"/>
        <w:ind w:firstLineChars="200" w:firstLine="640"/>
        <w:rPr>
          <w:rFonts w:eastAsia="仿宋"/>
          <w:sz w:val="32"/>
          <w:szCs w:val="32"/>
        </w:rPr>
      </w:pPr>
      <w:r w:rsidRPr="005D608B">
        <w:rPr>
          <w:rFonts w:eastAsia="仿宋" w:hint="eastAsia"/>
          <w:sz w:val="32"/>
          <w:szCs w:val="32"/>
        </w:rPr>
        <w:t>根据省厅安排，</w:t>
      </w:r>
      <w:r>
        <w:rPr>
          <w:rFonts w:eastAsia="仿宋" w:hint="eastAsia"/>
          <w:sz w:val="32"/>
          <w:szCs w:val="32"/>
        </w:rPr>
        <w:t>省交通工程造价中心</w:t>
      </w:r>
      <w:r w:rsidRPr="005D608B">
        <w:rPr>
          <w:rFonts w:eastAsia="仿宋" w:hint="eastAsia"/>
          <w:sz w:val="32"/>
          <w:szCs w:val="32"/>
        </w:rPr>
        <w:t>对《</w:t>
      </w:r>
      <w:r w:rsidRPr="000B6F56">
        <w:rPr>
          <w:rFonts w:eastAsia="仿宋_GB2312" w:cs="仿宋" w:hint="eastAsia"/>
          <w:sz w:val="32"/>
          <w:szCs w:val="32"/>
        </w:rPr>
        <w:t>京昆高速</w:t>
      </w:r>
      <w:r w:rsidRPr="000B6F56">
        <w:rPr>
          <w:rFonts w:eastAsia="仿宋_GB2312" w:cs="仿宋" w:hint="eastAsia"/>
          <w:sz w:val="32"/>
          <w:szCs w:val="32"/>
        </w:rPr>
        <w:t>(G5)</w:t>
      </w:r>
      <w:r w:rsidRPr="000B6F56">
        <w:rPr>
          <w:rFonts w:eastAsia="仿宋_GB2312" w:cs="仿宋" w:hint="eastAsia"/>
          <w:sz w:val="32"/>
          <w:szCs w:val="32"/>
        </w:rPr>
        <w:t>阎禹段合阳收费站改扩建工程</w:t>
      </w:r>
      <w:r w:rsidRPr="005D608B">
        <w:rPr>
          <w:rFonts w:eastAsia="仿宋_GB2312" w:cs="仿宋_GB2312" w:hint="eastAsia"/>
          <w:sz w:val="32"/>
          <w:szCs w:val="32"/>
        </w:rPr>
        <w:t>施工图设计</w:t>
      </w:r>
      <w:r w:rsidRPr="005D608B">
        <w:rPr>
          <w:rFonts w:eastAsia="仿宋" w:hint="eastAsia"/>
          <w:sz w:val="32"/>
          <w:szCs w:val="32"/>
        </w:rPr>
        <w:t>》预算进行了审查，现将预算审查报告随函报送。</w:t>
      </w:r>
    </w:p>
    <w:p w:rsidR="00D80A30" w:rsidRDefault="00D80A30" w:rsidP="00D80A30">
      <w:pPr>
        <w:adjustRightInd w:val="0"/>
        <w:snapToGrid w:val="0"/>
        <w:spacing w:line="360" w:lineRule="auto"/>
        <w:ind w:firstLineChars="1050" w:firstLine="3360"/>
        <w:rPr>
          <w:rFonts w:eastAsia="仿宋" w:cs="宋体"/>
          <w:color w:val="000000"/>
          <w:kern w:val="0"/>
          <w:sz w:val="32"/>
          <w:szCs w:val="32"/>
        </w:rPr>
      </w:pPr>
    </w:p>
    <w:p w:rsidR="00D80A30" w:rsidRPr="005D608B" w:rsidRDefault="00D80A30" w:rsidP="00D80A30">
      <w:pPr>
        <w:adjustRightInd w:val="0"/>
        <w:snapToGrid w:val="0"/>
        <w:spacing w:line="360" w:lineRule="auto"/>
        <w:ind w:firstLineChars="1050" w:firstLine="3360"/>
        <w:rPr>
          <w:rFonts w:eastAsia="仿宋" w:cs="宋体"/>
          <w:color w:val="000000"/>
          <w:kern w:val="0"/>
          <w:sz w:val="32"/>
          <w:szCs w:val="32"/>
        </w:rPr>
      </w:pPr>
      <w:r w:rsidRPr="005D608B">
        <w:rPr>
          <w:rFonts w:eastAsia="仿宋" w:cs="宋体" w:hint="eastAsia"/>
          <w:color w:val="000000"/>
          <w:kern w:val="0"/>
          <w:sz w:val="32"/>
          <w:szCs w:val="32"/>
        </w:rPr>
        <w:t>陕西省交通运输工程造价事务中心</w:t>
      </w:r>
    </w:p>
    <w:p w:rsidR="00D80A30" w:rsidRPr="005D608B" w:rsidRDefault="00D80A30" w:rsidP="00D80A30">
      <w:pPr>
        <w:spacing w:line="360" w:lineRule="auto"/>
        <w:jc w:val="center"/>
        <w:rPr>
          <w:b/>
          <w:sz w:val="36"/>
          <w:szCs w:val="28"/>
        </w:rPr>
      </w:pPr>
      <w:r w:rsidRPr="005D608B">
        <w:rPr>
          <w:rFonts w:eastAsia="仿宋" w:cs="宋体" w:hint="eastAsia"/>
          <w:color w:val="000000"/>
          <w:kern w:val="0"/>
          <w:sz w:val="32"/>
          <w:szCs w:val="32"/>
        </w:rPr>
        <w:t xml:space="preserve">                   20</w:t>
      </w:r>
      <w:r w:rsidRPr="005D608B">
        <w:rPr>
          <w:rFonts w:eastAsia="仿宋" w:cs="Mangal" w:hint="eastAsia"/>
          <w:sz w:val="32"/>
          <w:szCs w:val="32"/>
        </w:rPr>
        <w:t>22</w:t>
      </w:r>
      <w:r w:rsidRPr="005D608B">
        <w:rPr>
          <w:rFonts w:eastAsia="仿宋" w:cs="宋体" w:hint="eastAsia"/>
          <w:color w:val="000000"/>
          <w:kern w:val="0"/>
          <w:sz w:val="32"/>
          <w:szCs w:val="32"/>
        </w:rPr>
        <w:t>年</w:t>
      </w:r>
      <w:r w:rsidRPr="005D608B">
        <w:rPr>
          <w:rFonts w:eastAsia="仿宋" w:cs="宋体" w:hint="eastAsia"/>
          <w:color w:val="000000"/>
          <w:kern w:val="0"/>
          <w:sz w:val="32"/>
          <w:szCs w:val="32"/>
        </w:rPr>
        <w:t>1</w:t>
      </w:r>
      <w:r>
        <w:rPr>
          <w:rFonts w:eastAsia="仿宋" w:cs="宋体" w:hint="eastAsia"/>
          <w:color w:val="000000"/>
          <w:kern w:val="0"/>
          <w:sz w:val="32"/>
          <w:szCs w:val="32"/>
        </w:rPr>
        <w:t>2</w:t>
      </w:r>
      <w:r w:rsidRPr="005D608B">
        <w:rPr>
          <w:rFonts w:eastAsia="仿宋" w:cs="宋体" w:hint="eastAsia"/>
          <w:color w:val="000000"/>
          <w:kern w:val="0"/>
          <w:sz w:val="32"/>
          <w:szCs w:val="32"/>
        </w:rPr>
        <w:t>月</w:t>
      </w:r>
      <w:r w:rsidR="008649A0">
        <w:rPr>
          <w:rFonts w:eastAsia="仿宋" w:cs="宋体" w:hint="eastAsia"/>
          <w:color w:val="000000"/>
          <w:kern w:val="0"/>
          <w:sz w:val="32"/>
          <w:szCs w:val="32"/>
        </w:rPr>
        <w:t>2</w:t>
      </w:r>
      <w:r w:rsidR="000B4DEE">
        <w:rPr>
          <w:rFonts w:eastAsia="仿宋" w:cs="宋体" w:hint="eastAsia"/>
          <w:color w:val="000000"/>
          <w:kern w:val="0"/>
          <w:sz w:val="32"/>
          <w:szCs w:val="32"/>
        </w:rPr>
        <w:t>9</w:t>
      </w:r>
      <w:r w:rsidRPr="005D608B">
        <w:rPr>
          <w:rFonts w:eastAsia="仿宋" w:cs="宋体" w:hint="eastAsia"/>
          <w:color w:val="000000"/>
          <w:kern w:val="0"/>
          <w:sz w:val="32"/>
          <w:szCs w:val="32"/>
        </w:rPr>
        <w:t>日</w:t>
      </w:r>
    </w:p>
    <w:p w:rsidR="00D80A30" w:rsidRDefault="00D80A30" w:rsidP="00D80A30">
      <w:pPr>
        <w:adjustRightInd w:val="0"/>
        <w:snapToGrid w:val="0"/>
        <w:spacing w:line="360" w:lineRule="auto"/>
        <w:ind w:firstLineChars="200" w:firstLine="640"/>
        <w:rPr>
          <w:rFonts w:eastAsia="仿宋" w:cs="宋体"/>
          <w:color w:val="000000"/>
          <w:kern w:val="0"/>
          <w:sz w:val="32"/>
          <w:szCs w:val="32"/>
        </w:rPr>
      </w:pPr>
      <w:bookmarkStart w:id="0" w:name="_GoBack"/>
      <w:bookmarkEnd w:id="0"/>
    </w:p>
    <w:p w:rsidR="00D80A30" w:rsidRPr="005D608B" w:rsidRDefault="00D80A30" w:rsidP="00D80A30">
      <w:pPr>
        <w:adjustRightInd w:val="0"/>
        <w:snapToGrid w:val="0"/>
        <w:spacing w:line="360" w:lineRule="auto"/>
        <w:ind w:firstLineChars="200" w:firstLine="640"/>
        <w:rPr>
          <w:rFonts w:eastAsia="仿宋" w:cs="宋体"/>
          <w:color w:val="000000"/>
          <w:kern w:val="0"/>
          <w:sz w:val="32"/>
          <w:szCs w:val="32"/>
        </w:rPr>
      </w:pPr>
    </w:p>
    <w:p w:rsidR="00D80A30" w:rsidRPr="005D608B" w:rsidRDefault="00D80A30" w:rsidP="00D80A30">
      <w:pPr>
        <w:adjustRightInd w:val="0"/>
        <w:snapToGrid w:val="0"/>
        <w:spacing w:line="360" w:lineRule="auto"/>
        <w:ind w:firstLineChars="200" w:firstLine="640"/>
        <w:rPr>
          <w:rFonts w:eastAsia="仿宋" w:cs="宋体"/>
          <w:color w:val="000000"/>
          <w:kern w:val="0"/>
          <w:sz w:val="32"/>
          <w:szCs w:val="32"/>
        </w:rPr>
      </w:pPr>
      <w:r w:rsidRPr="005D608B">
        <w:rPr>
          <w:rFonts w:eastAsia="仿宋" w:cs="宋体" w:hint="eastAsia"/>
          <w:color w:val="000000"/>
          <w:kern w:val="0"/>
          <w:sz w:val="32"/>
          <w:szCs w:val="32"/>
        </w:rPr>
        <w:t>（联系人：</w:t>
      </w:r>
      <w:r w:rsidRPr="005D608B">
        <w:rPr>
          <w:rFonts w:eastAsia="仿宋" w:cs="Mangal" w:hint="eastAsia"/>
          <w:sz w:val="32"/>
          <w:szCs w:val="32"/>
        </w:rPr>
        <w:t>高军虎</w:t>
      </w:r>
      <w:r w:rsidRPr="005D608B">
        <w:rPr>
          <w:rFonts w:eastAsia="仿宋" w:cs="Mangal" w:hint="eastAsia"/>
          <w:sz w:val="32"/>
          <w:szCs w:val="32"/>
        </w:rPr>
        <w:t xml:space="preserve">  </w:t>
      </w:r>
      <w:r w:rsidRPr="005D608B">
        <w:rPr>
          <w:rFonts w:eastAsia="仿宋" w:cs="Mangal" w:hint="eastAsia"/>
          <w:sz w:val="32"/>
          <w:szCs w:val="32"/>
        </w:rPr>
        <w:t>电话：</w:t>
      </w:r>
      <w:r w:rsidRPr="005D608B">
        <w:rPr>
          <w:rFonts w:eastAsia="仿宋" w:cs="Mangal" w:hint="eastAsia"/>
          <w:sz w:val="32"/>
          <w:szCs w:val="32"/>
        </w:rPr>
        <w:t>88869216</w:t>
      </w:r>
      <w:r w:rsidRPr="005D608B">
        <w:rPr>
          <w:rFonts w:eastAsia="仿宋" w:cs="宋体" w:hint="eastAsia"/>
          <w:color w:val="000000"/>
          <w:kern w:val="0"/>
          <w:sz w:val="32"/>
          <w:szCs w:val="32"/>
        </w:rPr>
        <w:t>）</w:t>
      </w:r>
    </w:p>
    <w:p w:rsidR="00D80A30" w:rsidRDefault="00D80A30" w:rsidP="00D80A30">
      <w:pPr>
        <w:spacing w:line="360" w:lineRule="auto"/>
        <w:jc w:val="center"/>
        <w:rPr>
          <w:b/>
          <w:sz w:val="36"/>
          <w:szCs w:val="28"/>
        </w:rPr>
      </w:pPr>
      <w:r w:rsidRPr="005D608B">
        <w:rPr>
          <w:rFonts w:cs="宋体" w:hint="eastAsia"/>
          <w:noProof/>
          <w:kern w:val="0"/>
          <w:sz w:val="24"/>
        </w:rPr>
        <mc:AlternateContent>
          <mc:Choice Requires="wps">
            <w:drawing>
              <wp:anchor distT="0" distB="0" distL="114300" distR="114300" simplePos="0" relativeHeight="251660288" behindDoc="0" locked="0" layoutInCell="1" allowOverlap="1" wp14:anchorId="18C29A71" wp14:editId="7CAB99C5">
                <wp:simplePos x="0" y="0"/>
                <wp:positionH relativeFrom="column">
                  <wp:posOffset>-189865</wp:posOffset>
                </wp:positionH>
                <wp:positionV relativeFrom="paragraph">
                  <wp:posOffset>196850</wp:posOffset>
                </wp:positionV>
                <wp:extent cx="5943600" cy="0"/>
                <wp:effectExtent l="0" t="19050" r="1905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5.5pt" to="453.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XFOwIAAEUEAAAOAAAAZHJzL2Uyb0RvYy54bWysU02O0zAY3SNxByv7Nkkn7bRR0xFKWjYD&#10;VJrhAK7tNNY4tmW7TSvEFbgAEj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" strokecolor="red" strokeweight="4.5pt">
                <v:stroke linestyle="thinThick"/>
              </v:line>
            </w:pict>
          </mc:Fallback>
        </mc:AlternateContent>
      </w:r>
    </w:p>
    <w:p w:rsidR="002666DE" w:rsidRPr="000B6F56" w:rsidRDefault="002666DE" w:rsidP="002666DE">
      <w:pPr>
        <w:widowControl w:val="0"/>
        <w:spacing w:line="640" w:lineRule="exact"/>
        <w:jc w:val="center"/>
        <w:outlineLvl w:val="0"/>
        <w:rPr>
          <w:rFonts w:eastAsia="方正小标宋简体"/>
          <w:sz w:val="40"/>
          <w:szCs w:val="32"/>
        </w:rPr>
      </w:pPr>
      <w:r w:rsidRPr="000B6F56">
        <w:rPr>
          <w:rFonts w:eastAsia="方正小标宋简体" w:hint="eastAsia"/>
          <w:sz w:val="40"/>
          <w:szCs w:val="32"/>
        </w:rPr>
        <w:lastRenderedPageBreak/>
        <w:t>京昆高速</w:t>
      </w:r>
      <w:r w:rsidRPr="00325034">
        <w:rPr>
          <w:rFonts w:eastAsia="方正小标宋简体" w:hint="eastAsia"/>
          <w:b/>
          <w:sz w:val="40"/>
          <w:szCs w:val="32"/>
        </w:rPr>
        <w:t>(G5)</w:t>
      </w:r>
      <w:r w:rsidRPr="000B6F56">
        <w:rPr>
          <w:rFonts w:eastAsia="方正小标宋简体" w:hint="eastAsia"/>
          <w:sz w:val="40"/>
          <w:szCs w:val="32"/>
        </w:rPr>
        <w:t>阎禹段合阳收费站改扩建工程</w:t>
      </w:r>
    </w:p>
    <w:p w:rsidR="002666DE" w:rsidRPr="000B6F56" w:rsidRDefault="002666DE" w:rsidP="002666DE">
      <w:pPr>
        <w:widowControl w:val="0"/>
        <w:spacing w:line="640" w:lineRule="exact"/>
        <w:jc w:val="center"/>
        <w:outlineLvl w:val="0"/>
        <w:rPr>
          <w:rFonts w:eastAsia="方正小标宋简体"/>
          <w:sz w:val="40"/>
          <w:szCs w:val="32"/>
        </w:rPr>
      </w:pPr>
      <w:r w:rsidRPr="000B6F56">
        <w:rPr>
          <w:rFonts w:eastAsia="方正小标宋简体" w:hint="eastAsia"/>
          <w:sz w:val="40"/>
          <w:szCs w:val="32"/>
        </w:rPr>
        <w:t>施工图设计预算审查</w:t>
      </w:r>
      <w:r w:rsidR="005810A9" w:rsidRPr="000B6F56">
        <w:rPr>
          <w:rFonts w:eastAsia="方正小标宋简体" w:hint="eastAsia"/>
          <w:sz w:val="40"/>
          <w:szCs w:val="32"/>
        </w:rPr>
        <w:t>报告</w:t>
      </w:r>
    </w:p>
    <w:p w:rsidR="002666DE" w:rsidRPr="000B6F56" w:rsidRDefault="002666DE" w:rsidP="002666DE">
      <w:pPr>
        <w:widowControl w:val="0"/>
        <w:jc w:val="center"/>
        <w:outlineLvl w:val="0"/>
        <w:rPr>
          <w:rFonts w:eastAsia="方正小标宋简体"/>
          <w:b/>
          <w:sz w:val="13"/>
          <w:szCs w:val="32"/>
        </w:rPr>
      </w:pPr>
    </w:p>
    <w:p w:rsidR="002666DE" w:rsidRPr="000B6F56" w:rsidRDefault="002666DE" w:rsidP="002666DE">
      <w:pPr>
        <w:widowControl w:val="0"/>
        <w:spacing w:line="640" w:lineRule="exact"/>
        <w:ind w:firstLineChars="221" w:firstLine="707"/>
        <w:outlineLvl w:val="0"/>
        <w:rPr>
          <w:rFonts w:eastAsia="仿宋_GB2312" w:cs="仿宋"/>
          <w:sz w:val="32"/>
          <w:szCs w:val="32"/>
        </w:rPr>
      </w:pPr>
      <w:r w:rsidRPr="000B6F56">
        <w:rPr>
          <w:rFonts w:eastAsia="仿宋_GB2312" w:cs="仿宋" w:hint="eastAsia"/>
          <w:sz w:val="32"/>
          <w:szCs w:val="32"/>
        </w:rPr>
        <w:t>根据省厅安排，省交通工程造价中心对陕西省交通规划设计研究院有限公司</w:t>
      </w:r>
      <w:r w:rsidRPr="000B6F56">
        <w:rPr>
          <w:rFonts w:eastAsia="仿宋_GB2312" w:cs="仿宋" w:hint="eastAsia"/>
          <w:sz w:val="32"/>
          <w:szCs w:val="32"/>
        </w:rPr>
        <w:t>2022</w:t>
      </w:r>
      <w:r w:rsidRPr="000B6F56">
        <w:rPr>
          <w:rFonts w:eastAsia="仿宋_GB2312" w:cs="仿宋" w:hint="eastAsia"/>
          <w:sz w:val="32"/>
          <w:szCs w:val="32"/>
        </w:rPr>
        <w:t>年</w:t>
      </w:r>
      <w:r w:rsidR="005810A9" w:rsidRPr="000B6F56">
        <w:rPr>
          <w:rFonts w:eastAsia="仿宋_GB2312" w:cs="仿宋" w:hint="eastAsia"/>
          <w:sz w:val="32"/>
          <w:szCs w:val="32"/>
        </w:rPr>
        <w:t>4</w:t>
      </w:r>
      <w:r w:rsidRPr="000B6F56">
        <w:rPr>
          <w:rFonts w:eastAsia="仿宋_GB2312" w:cs="仿宋" w:hint="eastAsia"/>
          <w:sz w:val="32"/>
          <w:szCs w:val="32"/>
        </w:rPr>
        <w:t>月编制的《京昆高速</w:t>
      </w:r>
      <w:r w:rsidRPr="000B6F56">
        <w:rPr>
          <w:rFonts w:eastAsia="仿宋_GB2312" w:cs="仿宋" w:hint="eastAsia"/>
          <w:sz w:val="32"/>
          <w:szCs w:val="32"/>
        </w:rPr>
        <w:t>(G5)</w:t>
      </w:r>
      <w:r w:rsidRPr="000B6F56">
        <w:rPr>
          <w:rFonts w:eastAsia="仿宋_GB2312" w:cs="仿宋" w:hint="eastAsia"/>
          <w:sz w:val="32"/>
          <w:szCs w:val="32"/>
        </w:rPr>
        <w:t>阎禹段合阳收费站改扩建工程施工图设计》预算进行了详细审查，审查情况如下：</w:t>
      </w:r>
    </w:p>
    <w:p w:rsidR="002666DE" w:rsidRPr="000B6F56" w:rsidRDefault="002666DE" w:rsidP="002666DE">
      <w:pPr>
        <w:widowControl w:val="0"/>
        <w:spacing w:line="560" w:lineRule="exact"/>
        <w:ind w:firstLineChars="186" w:firstLine="595"/>
        <w:jc w:val="both"/>
        <w:outlineLvl w:val="0"/>
        <w:rPr>
          <w:rFonts w:eastAsia="黑体" w:cs="黑体"/>
          <w:sz w:val="32"/>
          <w:szCs w:val="32"/>
        </w:rPr>
      </w:pPr>
      <w:r w:rsidRPr="000B6F56">
        <w:rPr>
          <w:rFonts w:eastAsia="黑体" w:cs="黑体" w:hint="eastAsia"/>
          <w:sz w:val="32"/>
          <w:szCs w:val="32"/>
        </w:rPr>
        <w:t>一、项目概况</w:t>
      </w:r>
    </w:p>
    <w:p w:rsidR="002666DE" w:rsidRPr="000B6F56" w:rsidRDefault="002666DE" w:rsidP="002666DE">
      <w:pPr>
        <w:widowControl w:val="0"/>
        <w:spacing w:line="560" w:lineRule="exact"/>
        <w:ind w:firstLineChars="186" w:firstLine="595"/>
        <w:jc w:val="both"/>
        <w:outlineLvl w:val="0"/>
        <w:rPr>
          <w:rFonts w:eastAsia="仿宋_GB2312" w:cs="仿宋"/>
          <w:sz w:val="32"/>
          <w:szCs w:val="32"/>
        </w:rPr>
      </w:pPr>
      <w:r w:rsidRPr="000B6F56">
        <w:rPr>
          <w:rFonts w:eastAsia="仿宋_GB2312" w:cs="仿宋" w:hint="eastAsia"/>
          <w:sz w:val="32"/>
          <w:szCs w:val="32"/>
        </w:rPr>
        <w:t>京昆高速</w:t>
      </w:r>
      <w:r w:rsidRPr="000B6F56">
        <w:rPr>
          <w:rFonts w:eastAsia="仿宋_GB2312" w:cs="仿宋" w:hint="eastAsia"/>
          <w:sz w:val="32"/>
          <w:szCs w:val="32"/>
        </w:rPr>
        <w:t>(G5)</w:t>
      </w:r>
      <w:r w:rsidRPr="000B6F56">
        <w:rPr>
          <w:rFonts w:eastAsia="仿宋_GB2312" w:cs="仿宋" w:hint="eastAsia"/>
          <w:sz w:val="32"/>
          <w:szCs w:val="32"/>
        </w:rPr>
        <w:t>阎禹段合阳收费站改扩建工程位于京昆高速原合阳收费站处，</w:t>
      </w:r>
      <w:r w:rsidR="005810A9" w:rsidRPr="000B6F56">
        <w:rPr>
          <w:rFonts w:eastAsia="仿宋_GB2312" w:cs="仿宋" w:hint="eastAsia"/>
          <w:sz w:val="32"/>
          <w:szCs w:val="32"/>
        </w:rPr>
        <w:t>改扩建工程采用中岛保持不变，原收费广场路基两侧拼接加宽方案，收费广场出口</w:t>
      </w:r>
      <w:r w:rsidRPr="000B6F56">
        <w:rPr>
          <w:rFonts w:eastAsia="仿宋_GB2312" w:cs="仿宋" w:hint="eastAsia"/>
          <w:sz w:val="32"/>
          <w:szCs w:val="32"/>
        </w:rPr>
        <w:t>连接线接入印光大道。主线采用双向八车道高速公路标准，设计速度</w:t>
      </w:r>
      <w:r w:rsidRPr="000B6F56">
        <w:rPr>
          <w:rFonts w:eastAsia="仿宋_GB2312" w:cs="仿宋" w:hint="eastAsia"/>
          <w:sz w:val="32"/>
          <w:szCs w:val="32"/>
        </w:rPr>
        <w:t>120</w:t>
      </w:r>
      <w:r w:rsidRPr="000B6F56">
        <w:rPr>
          <w:rFonts w:eastAsia="仿宋_GB2312" w:cs="仿宋" w:hint="eastAsia"/>
          <w:sz w:val="32"/>
          <w:szCs w:val="32"/>
        </w:rPr>
        <w:t>公里</w:t>
      </w:r>
      <w:r w:rsidRPr="000B6F56">
        <w:rPr>
          <w:rFonts w:eastAsia="仿宋_GB2312" w:cs="仿宋" w:hint="eastAsia"/>
          <w:sz w:val="32"/>
          <w:szCs w:val="32"/>
        </w:rPr>
        <w:t>/</w:t>
      </w:r>
      <w:r w:rsidRPr="000B6F56">
        <w:rPr>
          <w:rFonts w:eastAsia="仿宋_GB2312" w:cs="仿宋" w:hint="eastAsia"/>
          <w:sz w:val="32"/>
          <w:szCs w:val="32"/>
        </w:rPr>
        <w:t>小时，路基宽度</w:t>
      </w:r>
      <w:r w:rsidRPr="000B6F56">
        <w:rPr>
          <w:rFonts w:eastAsia="仿宋_GB2312" w:cs="仿宋" w:hint="eastAsia"/>
          <w:sz w:val="32"/>
          <w:szCs w:val="32"/>
        </w:rPr>
        <w:t>42</w:t>
      </w:r>
      <w:r w:rsidRPr="000B6F56">
        <w:rPr>
          <w:rFonts w:eastAsia="仿宋_GB2312" w:cs="仿宋" w:hint="eastAsia"/>
          <w:sz w:val="32"/>
          <w:szCs w:val="32"/>
        </w:rPr>
        <w:t>米；匝道改扩建长度</w:t>
      </w:r>
      <w:r w:rsidRPr="000B6F56">
        <w:rPr>
          <w:rFonts w:eastAsia="仿宋_GB2312" w:cs="仿宋" w:hint="eastAsia"/>
          <w:sz w:val="32"/>
          <w:szCs w:val="32"/>
        </w:rPr>
        <w:t>232.18</w:t>
      </w:r>
      <w:r w:rsidRPr="000B6F56">
        <w:rPr>
          <w:rFonts w:eastAsia="仿宋_GB2312" w:cs="仿宋" w:hint="eastAsia"/>
          <w:sz w:val="32"/>
          <w:szCs w:val="32"/>
        </w:rPr>
        <w:t>米，设计速度</w:t>
      </w:r>
      <w:r w:rsidRPr="000B6F56">
        <w:rPr>
          <w:rFonts w:eastAsia="仿宋_GB2312" w:cs="仿宋" w:hint="eastAsia"/>
          <w:sz w:val="32"/>
          <w:szCs w:val="32"/>
        </w:rPr>
        <w:t>40</w:t>
      </w:r>
      <w:r w:rsidRPr="000B6F56">
        <w:rPr>
          <w:rFonts w:eastAsia="仿宋_GB2312" w:cs="仿宋" w:hint="eastAsia"/>
          <w:sz w:val="32"/>
          <w:szCs w:val="32"/>
        </w:rPr>
        <w:t>公里</w:t>
      </w:r>
      <w:r w:rsidRPr="000B6F56">
        <w:rPr>
          <w:rFonts w:eastAsia="仿宋_GB2312" w:cs="仿宋" w:hint="eastAsia"/>
          <w:sz w:val="32"/>
          <w:szCs w:val="32"/>
        </w:rPr>
        <w:t>/</w:t>
      </w:r>
      <w:r w:rsidRPr="000B6F56">
        <w:rPr>
          <w:rFonts w:eastAsia="仿宋_GB2312" w:cs="仿宋" w:hint="eastAsia"/>
          <w:sz w:val="32"/>
          <w:szCs w:val="32"/>
        </w:rPr>
        <w:t>小时，路基宽度</w:t>
      </w:r>
      <w:r w:rsidRPr="000B6F56">
        <w:rPr>
          <w:rFonts w:eastAsia="仿宋_GB2312" w:cs="仿宋" w:hint="eastAsia"/>
          <w:sz w:val="32"/>
          <w:szCs w:val="32"/>
        </w:rPr>
        <w:t>19.5</w:t>
      </w:r>
      <w:r w:rsidRPr="000B6F56">
        <w:rPr>
          <w:rFonts w:eastAsia="仿宋_GB2312" w:cs="仿宋" w:hint="eastAsia"/>
          <w:sz w:val="32"/>
          <w:szCs w:val="32"/>
        </w:rPr>
        <w:t>米。</w:t>
      </w:r>
    </w:p>
    <w:p w:rsidR="002666DE" w:rsidRPr="000B6F56" w:rsidRDefault="002666DE" w:rsidP="002666DE">
      <w:pPr>
        <w:widowControl w:val="0"/>
        <w:spacing w:line="560" w:lineRule="exact"/>
        <w:ind w:firstLineChars="186" w:firstLine="595"/>
        <w:jc w:val="both"/>
        <w:outlineLvl w:val="0"/>
        <w:rPr>
          <w:rFonts w:eastAsia="仿宋_GB2312" w:cs="仿宋"/>
          <w:sz w:val="32"/>
          <w:szCs w:val="32"/>
        </w:rPr>
      </w:pPr>
      <w:r w:rsidRPr="000B6F56">
        <w:rPr>
          <w:rFonts w:eastAsia="仿宋_GB2312" w:cs="仿宋" w:hint="eastAsia"/>
          <w:sz w:val="32"/>
          <w:szCs w:val="32"/>
        </w:rPr>
        <w:t>原京昆高速</w:t>
      </w:r>
      <w:r w:rsidRPr="000B6F56">
        <w:rPr>
          <w:rFonts w:eastAsia="仿宋_GB2312" w:cs="仿宋" w:hint="eastAsia"/>
          <w:sz w:val="32"/>
          <w:szCs w:val="32"/>
        </w:rPr>
        <w:t>(G5)</w:t>
      </w:r>
      <w:r w:rsidRPr="000B6F56">
        <w:rPr>
          <w:rFonts w:eastAsia="仿宋_GB2312" w:cs="仿宋" w:hint="eastAsia"/>
          <w:sz w:val="32"/>
          <w:szCs w:val="32"/>
        </w:rPr>
        <w:t>阎禹段合阳收费站为为</w:t>
      </w:r>
      <w:r w:rsidRPr="000B6F56">
        <w:rPr>
          <w:rFonts w:eastAsia="仿宋_GB2312" w:cs="仿宋" w:hint="eastAsia"/>
          <w:sz w:val="32"/>
          <w:szCs w:val="32"/>
        </w:rPr>
        <w:t>2</w:t>
      </w:r>
      <w:r w:rsidRPr="000B6F56">
        <w:rPr>
          <w:rFonts w:eastAsia="仿宋_GB2312" w:cs="仿宋" w:hint="eastAsia"/>
          <w:sz w:val="32"/>
          <w:szCs w:val="32"/>
        </w:rPr>
        <w:t>进</w:t>
      </w:r>
      <w:r w:rsidRPr="000B6F56">
        <w:rPr>
          <w:rFonts w:eastAsia="仿宋_GB2312" w:cs="仿宋" w:hint="eastAsia"/>
          <w:sz w:val="32"/>
          <w:szCs w:val="32"/>
        </w:rPr>
        <w:t>3</w:t>
      </w:r>
      <w:r w:rsidRPr="000B6F56">
        <w:rPr>
          <w:rFonts w:eastAsia="仿宋_GB2312" w:cs="仿宋" w:hint="eastAsia"/>
          <w:sz w:val="32"/>
          <w:szCs w:val="32"/>
        </w:rPr>
        <w:t>出共</w:t>
      </w:r>
      <w:r w:rsidRPr="000B6F56">
        <w:rPr>
          <w:rFonts w:eastAsia="仿宋_GB2312" w:cs="仿宋" w:hint="eastAsia"/>
          <w:sz w:val="32"/>
          <w:szCs w:val="32"/>
        </w:rPr>
        <w:t>5</w:t>
      </w:r>
      <w:r w:rsidRPr="000B6F56">
        <w:rPr>
          <w:rFonts w:eastAsia="仿宋_GB2312" w:cs="仿宋" w:hint="eastAsia"/>
          <w:sz w:val="32"/>
          <w:szCs w:val="32"/>
        </w:rPr>
        <w:t>条收费车道，其中含进口和出口各</w:t>
      </w:r>
      <w:r w:rsidR="00D80A30">
        <w:rPr>
          <w:rFonts w:eastAsia="仿宋_GB2312" w:cs="仿宋" w:hint="eastAsia"/>
          <w:sz w:val="32"/>
          <w:szCs w:val="32"/>
        </w:rPr>
        <w:t>1</w:t>
      </w:r>
      <w:r w:rsidRPr="000B6F56">
        <w:rPr>
          <w:rFonts w:eastAsia="仿宋_GB2312" w:cs="仿宋" w:hint="eastAsia"/>
          <w:sz w:val="32"/>
          <w:szCs w:val="32"/>
        </w:rPr>
        <w:t>条</w:t>
      </w:r>
      <w:r w:rsidRPr="000B6F56">
        <w:rPr>
          <w:rFonts w:eastAsia="仿宋_GB2312" w:cs="仿宋" w:hint="eastAsia"/>
          <w:sz w:val="32"/>
          <w:szCs w:val="32"/>
        </w:rPr>
        <w:t>ETC</w:t>
      </w:r>
      <w:r w:rsidRPr="000B6F56">
        <w:rPr>
          <w:rFonts w:eastAsia="仿宋_GB2312" w:cs="仿宋" w:hint="eastAsia"/>
          <w:sz w:val="32"/>
          <w:szCs w:val="32"/>
        </w:rPr>
        <w:t>车道。本次改扩建收费站工程</w:t>
      </w:r>
      <w:r w:rsidRPr="000B6F56">
        <w:rPr>
          <w:rFonts w:eastAsia="仿宋_GB2312" w:cs="仿宋" w:hint="eastAsia"/>
          <w:sz w:val="32"/>
          <w:szCs w:val="32"/>
        </w:rPr>
        <w:t>1</w:t>
      </w:r>
      <w:r w:rsidRPr="000B6F56">
        <w:rPr>
          <w:rFonts w:eastAsia="仿宋_GB2312" w:cs="仿宋" w:hint="eastAsia"/>
          <w:sz w:val="32"/>
          <w:szCs w:val="32"/>
        </w:rPr>
        <w:t>处，</w:t>
      </w:r>
      <w:r w:rsidR="00D80A30">
        <w:rPr>
          <w:rFonts w:eastAsia="仿宋_GB2312" w:cs="仿宋" w:hint="eastAsia"/>
          <w:sz w:val="32"/>
          <w:szCs w:val="32"/>
        </w:rPr>
        <w:t>扩建</w:t>
      </w:r>
      <w:r w:rsidRPr="000B6F56">
        <w:rPr>
          <w:rFonts w:eastAsia="仿宋_GB2312" w:cs="仿宋" w:hint="eastAsia"/>
          <w:sz w:val="32"/>
          <w:szCs w:val="32"/>
        </w:rPr>
        <w:t>收费车道</w:t>
      </w:r>
      <w:r w:rsidR="00D80A30">
        <w:rPr>
          <w:rFonts w:eastAsia="仿宋_GB2312" w:cs="仿宋" w:hint="eastAsia"/>
          <w:sz w:val="32"/>
          <w:szCs w:val="32"/>
        </w:rPr>
        <w:t>至</w:t>
      </w:r>
      <w:r w:rsidRPr="000B6F56">
        <w:rPr>
          <w:rFonts w:eastAsia="仿宋_GB2312" w:cs="仿宋" w:hint="eastAsia"/>
          <w:sz w:val="32"/>
          <w:szCs w:val="32"/>
        </w:rPr>
        <w:t>10</w:t>
      </w:r>
      <w:r w:rsidRPr="000B6F56">
        <w:rPr>
          <w:rFonts w:eastAsia="仿宋_GB2312" w:cs="仿宋" w:hint="eastAsia"/>
          <w:sz w:val="32"/>
          <w:szCs w:val="32"/>
        </w:rPr>
        <w:t>条（</w:t>
      </w:r>
      <w:r w:rsidRPr="000B6F56">
        <w:rPr>
          <w:rFonts w:eastAsia="仿宋_GB2312" w:cs="仿宋" w:hint="eastAsia"/>
          <w:sz w:val="32"/>
          <w:szCs w:val="32"/>
        </w:rPr>
        <w:t>5</w:t>
      </w:r>
      <w:r w:rsidRPr="000B6F56">
        <w:rPr>
          <w:rFonts w:eastAsia="仿宋_GB2312" w:cs="仿宋" w:hint="eastAsia"/>
          <w:sz w:val="32"/>
          <w:szCs w:val="32"/>
        </w:rPr>
        <w:t>进</w:t>
      </w:r>
      <w:r w:rsidRPr="000B6F56">
        <w:rPr>
          <w:rFonts w:eastAsia="仿宋_GB2312" w:cs="仿宋" w:hint="eastAsia"/>
          <w:sz w:val="32"/>
          <w:szCs w:val="32"/>
        </w:rPr>
        <w:t>5</w:t>
      </w:r>
      <w:r w:rsidRPr="000B6F56">
        <w:rPr>
          <w:rFonts w:eastAsia="仿宋_GB2312" w:cs="仿宋" w:hint="eastAsia"/>
          <w:sz w:val="32"/>
          <w:szCs w:val="32"/>
        </w:rPr>
        <w:t>出，</w:t>
      </w:r>
      <w:r w:rsidRPr="000B6F56">
        <w:rPr>
          <w:rFonts w:eastAsia="仿宋_GB2312" w:cs="仿宋" w:hint="eastAsia"/>
          <w:sz w:val="32"/>
          <w:szCs w:val="32"/>
        </w:rPr>
        <w:t>2</w:t>
      </w:r>
      <w:r w:rsidRPr="000B6F56">
        <w:rPr>
          <w:rFonts w:eastAsia="仿宋_GB2312" w:cs="仿宋" w:hint="eastAsia"/>
          <w:sz w:val="32"/>
          <w:szCs w:val="32"/>
        </w:rPr>
        <w:t>个</w:t>
      </w:r>
      <w:r w:rsidRPr="000B6F56">
        <w:rPr>
          <w:rFonts w:eastAsia="仿宋_GB2312" w:cs="仿宋" w:hint="eastAsia"/>
          <w:sz w:val="32"/>
          <w:szCs w:val="32"/>
        </w:rPr>
        <w:t>ETC</w:t>
      </w:r>
      <w:r w:rsidRPr="000B6F56">
        <w:rPr>
          <w:rFonts w:eastAsia="仿宋_GB2312" w:cs="仿宋" w:hint="eastAsia"/>
          <w:sz w:val="32"/>
          <w:szCs w:val="32"/>
        </w:rPr>
        <w:t>车道）。</w:t>
      </w:r>
      <w:r w:rsidR="001241D3">
        <w:rPr>
          <w:rFonts w:eastAsia="仿宋_GB2312" w:cs="仿宋" w:hint="eastAsia"/>
          <w:sz w:val="32"/>
          <w:szCs w:val="32"/>
        </w:rPr>
        <w:t>房建工程包含收费大棚及</w:t>
      </w:r>
      <w:r w:rsidR="00C55C88" w:rsidRPr="000B6F56">
        <w:rPr>
          <w:rFonts w:eastAsia="仿宋_GB2312" w:cs="仿宋" w:hint="eastAsia"/>
          <w:sz w:val="32"/>
          <w:szCs w:val="32"/>
        </w:rPr>
        <w:t>新建收费棚内人行跨线钢桥</w:t>
      </w:r>
      <w:r w:rsidR="00C55C88" w:rsidRPr="000B6F56">
        <w:rPr>
          <w:rFonts w:eastAsia="仿宋_GB2312" w:cs="仿宋" w:hint="eastAsia"/>
          <w:sz w:val="32"/>
          <w:szCs w:val="32"/>
        </w:rPr>
        <w:t>1</w:t>
      </w:r>
      <w:r w:rsidR="00C55C88" w:rsidRPr="000B6F56">
        <w:rPr>
          <w:rFonts w:eastAsia="仿宋_GB2312" w:cs="仿宋" w:hint="eastAsia"/>
          <w:sz w:val="32"/>
          <w:szCs w:val="32"/>
        </w:rPr>
        <w:t>座，</w:t>
      </w:r>
      <w:r w:rsidR="001241D3" w:rsidRPr="008168B8">
        <w:rPr>
          <w:rFonts w:ascii="仿宋_GB2312" w:eastAsia="仿宋_GB2312" w:hint="eastAsia"/>
          <w:sz w:val="32"/>
          <w:szCs w:val="32"/>
        </w:rPr>
        <w:t>总建筑面积2062.78平方米</w:t>
      </w:r>
      <w:r w:rsidR="00C55C88" w:rsidRPr="000B6F56">
        <w:rPr>
          <w:rFonts w:eastAsia="仿宋_GB2312" w:cs="仿宋" w:hint="eastAsia"/>
          <w:sz w:val="32"/>
          <w:szCs w:val="32"/>
        </w:rPr>
        <w:t>。</w:t>
      </w:r>
      <w:r w:rsidRPr="000B6F56">
        <w:rPr>
          <w:rFonts w:eastAsia="仿宋_GB2312" w:cs="仿宋" w:hint="eastAsia"/>
          <w:sz w:val="32"/>
          <w:szCs w:val="32"/>
        </w:rPr>
        <w:t>项目新增占地</w:t>
      </w:r>
      <w:r w:rsidRPr="000B6F56">
        <w:rPr>
          <w:rFonts w:eastAsia="仿宋_GB2312" w:cs="仿宋_GB2312" w:hint="eastAsia"/>
          <w:sz w:val="32"/>
          <w:szCs w:val="32"/>
        </w:rPr>
        <w:t>11.75</w:t>
      </w:r>
      <w:r w:rsidRPr="000B6F56">
        <w:rPr>
          <w:rFonts w:eastAsia="仿宋_GB2312" w:cs="仿宋_GB2312" w:hint="eastAsia"/>
          <w:sz w:val="32"/>
          <w:szCs w:val="32"/>
        </w:rPr>
        <w:t>亩（含基本农田</w:t>
      </w:r>
      <w:r w:rsidRPr="000B6F56">
        <w:rPr>
          <w:rFonts w:eastAsia="仿宋_GB2312" w:cs="仿宋_GB2312" w:hint="eastAsia"/>
          <w:sz w:val="32"/>
          <w:szCs w:val="32"/>
        </w:rPr>
        <w:t>2.42</w:t>
      </w:r>
      <w:r w:rsidRPr="000B6F56">
        <w:rPr>
          <w:rFonts w:eastAsia="仿宋_GB2312" w:cs="仿宋_GB2312" w:hint="eastAsia"/>
          <w:sz w:val="32"/>
          <w:szCs w:val="32"/>
        </w:rPr>
        <w:t>亩），建设工期</w:t>
      </w:r>
      <w:r w:rsidRPr="000B6F56">
        <w:rPr>
          <w:rFonts w:eastAsia="仿宋_GB2312" w:cs="仿宋_GB2312" w:hint="eastAsia"/>
          <w:sz w:val="32"/>
          <w:szCs w:val="32"/>
        </w:rPr>
        <w:t>9</w:t>
      </w:r>
      <w:r w:rsidRPr="000B6F56">
        <w:rPr>
          <w:rFonts w:eastAsia="仿宋_GB2312" w:cs="仿宋_GB2312" w:hint="eastAsia"/>
          <w:sz w:val="32"/>
          <w:szCs w:val="32"/>
        </w:rPr>
        <w:t>个月。</w:t>
      </w:r>
    </w:p>
    <w:p w:rsidR="002666DE" w:rsidRPr="000B6F56" w:rsidRDefault="002666DE" w:rsidP="002666DE">
      <w:pPr>
        <w:widowControl w:val="0"/>
        <w:spacing w:line="560" w:lineRule="exact"/>
        <w:ind w:firstLineChars="186" w:firstLine="595"/>
        <w:jc w:val="both"/>
        <w:outlineLvl w:val="0"/>
        <w:rPr>
          <w:rFonts w:eastAsia="仿宋_GB2312" w:cs="仿宋"/>
          <w:sz w:val="32"/>
          <w:szCs w:val="32"/>
        </w:rPr>
      </w:pPr>
      <w:r w:rsidRPr="000B6F56">
        <w:rPr>
          <w:rFonts w:eastAsia="仿宋_GB2312" w:cs="仿宋" w:hint="eastAsia"/>
          <w:sz w:val="32"/>
          <w:szCs w:val="32"/>
        </w:rPr>
        <w:t>本项目报审预算</w:t>
      </w:r>
      <w:r w:rsidR="005810A9" w:rsidRPr="000B6F56">
        <w:rPr>
          <w:rFonts w:eastAsia="仿宋_GB2312" w:cs="仿宋" w:hint="eastAsia"/>
          <w:sz w:val="32"/>
          <w:szCs w:val="32"/>
        </w:rPr>
        <w:t>4649.71</w:t>
      </w:r>
      <w:r w:rsidRPr="000B6F56">
        <w:rPr>
          <w:rFonts w:eastAsia="仿宋_GB2312" w:cs="仿宋" w:hint="eastAsia"/>
          <w:sz w:val="32"/>
          <w:szCs w:val="32"/>
        </w:rPr>
        <w:t>万元，其中建筑安装工程费</w:t>
      </w:r>
      <w:r w:rsidR="005810A9" w:rsidRPr="000B6F56">
        <w:rPr>
          <w:rFonts w:eastAsia="仿宋_GB2312" w:cs="仿宋" w:hint="eastAsia"/>
          <w:sz w:val="32"/>
          <w:szCs w:val="32"/>
        </w:rPr>
        <w:t>3850.56</w:t>
      </w:r>
      <w:r w:rsidRPr="000B6F56">
        <w:rPr>
          <w:rFonts w:eastAsia="仿宋_GB2312" w:cs="仿宋" w:hint="eastAsia"/>
          <w:sz w:val="32"/>
          <w:szCs w:val="32"/>
        </w:rPr>
        <w:t>万元。</w:t>
      </w:r>
      <w:r w:rsidRPr="000B6F56">
        <w:rPr>
          <w:rFonts w:eastAsia="仿宋_GB2312" w:cs="仿宋_GB2312" w:hint="eastAsia"/>
          <w:sz w:val="32"/>
          <w:szCs w:val="32"/>
        </w:rPr>
        <w:t>省发改委批复工可估算</w:t>
      </w:r>
      <w:r w:rsidRPr="000B6F56">
        <w:rPr>
          <w:rFonts w:eastAsia="仿宋_GB2312" w:cs="仿宋_GB2312" w:hint="eastAsia"/>
          <w:sz w:val="32"/>
          <w:szCs w:val="32"/>
        </w:rPr>
        <w:t>4654</w:t>
      </w:r>
      <w:r w:rsidRPr="000B6F56">
        <w:rPr>
          <w:rFonts w:eastAsia="仿宋_GB2312" w:cs="仿宋_GB2312" w:hint="eastAsia"/>
          <w:sz w:val="32"/>
          <w:szCs w:val="32"/>
        </w:rPr>
        <w:t>万元，报审预算较批复工可</w:t>
      </w:r>
      <w:r w:rsidRPr="000B6F56">
        <w:rPr>
          <w:rFonts w:eastAsia="仿宋_GB2312" w:cs="仿宋_GB2312" w:hint="eastAsia"/>
          <w:sz w:val="32"/>
          <w:szCs w:val="32"/>
        </w:rPr>
        <w:lastRenderedPageBreak/>
        <w:t>估算低</w:t>
      </w:r>
      <w:r w:rsidR="005810A9" w:rsidRPr="000B6F56">
        <w:rPr>
          <w:rFonts w:eastAsia="仿宋_GB2312" w:cs="仿宋_GB2312" w:hint="eastAsia"/>
          <w:sz w:val="32"/>
          <w:szCs w:val="32"/>
        </w:rPr>
        <w:t>4.29</w:t>
      </w:r>
      <w:r w:rsidRPr="000B6F56">
        <w:rPr>
          <w:rFonts w:eastAsia="仿宋_GB2312" w:cs="仿宋_GB2312" w:hint="eastAsia"/>
          <w:sz w:val="32"/>
          <w:szCs w:val="32"/>
        </w:rPr>
        <w:t>万元，施工图预算控制在批复工可估算之内。</w:t>
      </w:r>
    </w:p>
    <w:p w:rsidR="002666DE" w:rsidRPr="000B6F56" w:rsidRDefault="002666DE" w:rsidP="002666DE">
      <w:pPr>
        <w:widowControl w:val="0"/>
        <w:spacing w:line="560" w:lineRule="exact"/>
        <w:ind w:firstLineChars="186" w:firstLine="595"/>
        <w:jc w:val="both"/>
        <w:outlineLvl w:val="0"/>
        <w:rPr>
          <w:rFonts w:eastAsia="黑体" w:cs="黑体"/>
          <w:sz w:val="32"/>
          <w:szCs w:val="32"/>
        </w:rPr>
      </w:pPr>
      <w:r w:rsidRPr="000B6F56">
        <w:rPr>
          <w:rFonts w:eastAsia="黑体" w:cs="黑体" w:hint="eastAsia"/>
          <w:sz w:val="32"/>
          <w:szCs w:val="32"/>
        </w:rPr>
        <w:t>二、审查依据</w:t>
      </w:r>
    </w:p>
    <w:p w:rsidR="002666DE" w:rsidRPr="000B6F56" w:rsidRDefault="002666DE" w:rsidP="002666DE">
      <w:pPr>
        <w:widowControl w:val="0"/>
        <w:spacing w:line="560" w:lineRule="exact"/>
        <w:ind w:firstLineChars="186" w:firstLine="598"/>
        <w:jc w:val="both"/>
        <w:outlineLvl w:val="0"/>
        <w:rPr>
          <w:rFonts w:eastAsia="楷体" w:cs="仿宋_GB2312"/>
          <w:b/>
          <w:sz w:val="32"/>
          <w:szCs w:val="32"/>
        </w:rPr>
      </w:pPr>
      <w:r w:rsidRPr="000B6F56">
        <w:rPr>
          <w:rFonts w:eastAsia="楷体" w:cs="仿宋_GB2312" w:hint="eastAsia"/>
          <w:b/>
          <w:sz w:val="32"/>
          <w:szCs w:val="32"/>
        </w:rPr>
        <w:t>（一）主体工程</w:t>
      </w:r>
    </w:p>
    <w:p w:rsidR="002666DE" w:rsidRPr="000B6F56" w:rsidRDefault="002666DE" w:rsidP="002666DE">
      <w:pPr>
        <w:spacing w:line="560" w:lineRule="exact"/>
        <w:ind w:firstLineChars="200" w:firstLine="640"/>
        <w:rPr>
          <w:rFonts w:eastAsia="仿宋_GB2312" w:cs="仿宋_GB2312"/>
          <w:sz w:val="32"/>
          <w:szCs w:val="32"/>
        </w:rPr>
      </w:pPr>
      <w:r w:rsidRPr="000B6F56">
        <w:rPr>
          <w:rFonts w:eastAsia="仿宋_GB2312" w:cs="仿宋_GB2312" w:hint="eastAsia"/>
          <w:sz w:val="32"/>
          <w:szCs w:val="32"/>
        </w:rPr>
        <w:t>1.</w:t>
      </w:r>
      <w:r w:rsidRPr="000B6F56">
        <w:rPr>
          <w:rFonts w:eastAsia="仿宋_GB2312" w:cs="仿宋_GB2312" w:hint="eastAsia"/>
          <w:sz w:val="32"/>
          <w:szCs w:val="32"/>
        </w:rPr>
        <w:t>交通运输部关于发布《公路工程建设项目投资估算编制办法》《公路工程建设项目概算预算编制办法》及《公路工程估算指标》《公路工程概算定额》《公路工程预算定额》《公路工程机械台班费用定额》的公告（第</w:t>
      </w:r>
      <w:r w:rsidRPr="000B6F56">
        <w:rPr>
          <w:rFonts w:eastAsia="仿宋_GB2312" w:cs="仿宋_GB2312" w:hint="eastAsia"/>
          <w:sz w:val="32"/>
          <w:szCs w:val="32"/>
        </w:rPr>
        <w:t>86</w:t>
      </w:r>
      <w:r w:rsidRPr="000B6F56">
        <w:rPr>
          <w:rFonts w:eastAsia="仿宋_GB2312" w:cs="仿宋_GB2312" w:hint="eastAsia"/>
          <w:sz w:val="32"/>
          <w:szCs w:val="32"/>
        </w:rPr>
        <w:t>号）。</w:t>
      </w:r>
    </w:p>
    <w:p w:rsidR="002666DE" w:rsidRPr="000B6F56" w:rsidRDefault="002666DE" w:rsidP="002666DE">
      <w:pPr>
        <w:widowControl w:val="0"/>
        <w:spacing w:line="560" w:lineRule="exact"/>
        <w:ind w:firstLineChars="185" w:firstLine="592"/>
        <w:jc w:val="both"/>
        <w:outlineLvl w:val="0"/>
        <w:rPr>
          <w:rFonts w:eastAsia="仿宋_GB2312" w:cs="仿宋_GB2312"/>
          <w:sz w:val="32"/>
          <w:szCs w:val="32"/>
        </w:rPr>
      </w:pPr>
      <w:r w:rsidRPr="000B6F56">
        <w:rPr>
          <w:rFonts w:eastAsia="仿宋_GB2312" w:cs="仿宋_GB2312" w:hint="eastAsia"/>
          <w:sz w:val="32"/>
          <w:szCs w:val="32"/>
        </w:rPr>
        <w:t>2.</w:t>
      </w:r>
      <w:r w:rsidRPr="000B6F56">
        <w:rPr>
          <w:rFonts w:eastAsia="仿宋_GB2312" w:cs="仿宋_GB2312" w:hint="eastAsia"/>
          <w:sz w:val="32"/>
          <w:szCs w:val="32"/>
        </w:rPr>
        <w:t>陕西省交通运输厅《关于印发〈公路工程建设项目投资估算编制办法〉、〈公路工程建设项目概算预算编制办法〉补充规定的通知》（陕交发〔</w:t>
      </w:r>
      <w:r w:rsidRPr="000B6F56">
        <w:rPr>
          <w:rFonts w:eastAsia="仿宋_GB2312" w:cs="仿宋_GB2312" w:hint="eastAsia"/>
          <w:sz w:val="32"/>
          <w:szCs w:val="32"/>
        </w:rPr>
        <w:t>2019</w:t>
      </w:r>
      <w:r w:rsidRPr="000B6F56">
        <w:rPr>
          <w:rFonts w:eastAsia="仿宋_GB2312" w:cs="仿宋_GB2312" w:hint="eastAsia"/>
          <w:sz w:val="32"/>
          <w:szCs w:val="32"/>
        </w:rPr>
        <w:t>〕</w:t>
      </w:r>
      <w:r w:rsidRPr="000B6F56">
        <w:rPr>
          <w:rFonts w:eastAsia="仿宋_GB2312" w:cs="仿宋_GB2312" w:hint="eastAsia"/>
          <w:sz w:val="32"/>
          <w:szCs w:val="32"/>
        </w:rPr>
        <w:t>93</w:t>
      </w:r>
      <w:r w:rsidRPr="000B6F56">
        <w:rPr>
          <w:rFonts w:eastAsia="仿宋_GB2312" w:cs="仿宋_GB2312" w:hint="eastAsia"/>
          <w:sz w:val="32"/>
          <w:szCs w:val="32"/>
        </w:rPr>
        <w:t>号）。</w:t>
      </w:r>
    </w:p>
    <w:p w:rsidR="002666DE" w:rsidRPr="000B6F56" w:rsidRDefault="002666DE" w:rsidP="002666DE">
      <w:pPr>
        <w:widowControl w:val="0"/>
        <w:spacing w:line="560" w:lineRule="exact"/>
        <w:ind w:firstLineChars="185" w:firstLine="592"/>
        <w:jc w:val="both"/>
        <w:outlineLvl w:val="0"/>
        <w:rPr>
          <w:rFonts w:eastAsia="仿宋_GB2312" w:cs="仿宋"/>
          <w:sz w:val="32"/>
          <w:szCs w:val="32"/>
        </w:rPr>
      </w:pPr>
      <w:r w:rsidRPr="000B6F56">
        <w:rPr>
          <w:rFonts w:eastAsia="仿宋_GB2312" w:cs="仿宋" w:hint="eastAsia"/>
          <w:sz w:val="32"/>
          <w:szCs w:val="32"/>
        </w:rPr>
        <w:t>3.</w:t>
      </w:r>
      <w:r w:rsidRPr="000B6F56">
        <w:rPr>
          <w:rFonts w:eastAsia="仿宋_GB2312" w:cs="仿宋" w:hint="eastAsia"/>
          <w:sz w:val="32"/>
          <w:szCs w:val="32"/>
        </w:rPr>
        <w:t>陕西省自然资源厅《关于改进管理方式切实落实耕地占补平衡的通知》（陕自然资发〔</w:t>
      </w:r>
      <w:r w:rsidRPr="000B6F56">
        <w:rPr>
          <w:rFonts w:eastAsia="仿宋_GB2312" w:cs="仿宋" w:hint="eastAsia"/>
          <w:sz w:val="32"/>
          <w:szCs w:val="32"/>
        </w:rPr>
        <w:t>2020</w:t>
      </w:r>
      <w:r w:rsidRPr="000B6F56">
        <w:rPr>
          <w:rFonts w:eastAsia="仿宋_GB2312" w:cs="仿宋" w:hint="eastAsia"/>
          <w:sz w:val="32"/>
          <w:szCs w:val="32"/>
        </w:rPr>
        <w:t>〕</w:t>
      </w:r>
      <w:r w:rsidRPr="000B6F56">
        <w:rPr>
          <w:rFonts w:eastAsia="仿宋_GB2312" w:cs="仿宋" w:hint="eastAsia"/>
          <w:sz w:val="32"/>
          <w:szCs w:val="32"/>
        </w:rPr>
        <w:t>27</w:t>
      </w:r>
      <w:r w:rsidRPr="000B6F56">
        <w:rPr>
          <w:rFonts w:eastAsia="仿宋_GB2312" w:cs="仿宋" w:hint="eastAsia"/>
          <w:sz w:val="32"/>
          <w:szCs w:val="32"/>
        </w:rPr>
        <w:t>号）。</w:t>
      </w:r>
    </w:p>
    <w:p w:rsidR="002666DE" w:rsidRPr="000B6F56" w:rsidRDefault="002666DE" w:rsidP="002666DE">
      <w:pPr>
        <w:widowControl w:val="0"/>
        <w:spacing w:line="560" w:lineRule="exact"/>
        <w:ind w:firstLineChars="185" w:firstLine="592"/>
        <w:jc w:val="both"/>
        <w:outlineLvl w:val="0"/>
        <w:rPr>
          <w:rFonts w:eastAsia="仿宋_GB2312" w:cs="仿宋"/>
          <w:sz w:val="32"/>
          <w:szCs w:val="32"/>
        </w:rPr>
      </w:pPr>
      <w:r w:rsidRPr="000B6F56">
        <w:rPr>
          <w:rFonts w:eastAsia="仿宋_GB2312" w:cs="仿宋" w:hint="eastAsia"/>
          <w:sz w:val="32"/>
          <w:szCs w:val="32"/>
        </w:rPr>
        <w:t>4.</w:t>
      </w:r>
      <w:r w:rsidRPr="000B6F56">
        <w:rPr>
          <w:rFonts w:eastAsia="仿宋_GB2312" w:cs="仿宋" w:hint="eastAsia"/>
          <w:sz w:val="32"/>
          <w:szCs w:val="32"/>
        </w:rPr>
        <w:t>陕西省自然资源厅《关于进一步规范耕地占补平衡管理工作有关问题的通知》（陕自然资耕发〔</w:t>
      </w:r>
      <w:r w:rsidRPr="000B6F56">
        <w:rPr>
          <w:rFonts w:eastAsia="仿宋_GB2312" w:cs="仿宋" w:hint="eastAsia"/>
          <w:sz w:val="32"/>
          <w:szCs w:val="32"/>
        </w:rPr>
        <w:t>2020</w:t>
      </w:r>
      <w:r w:rsidRPr="000B6F56">
        <w:rPr>
          <w:rFonts w:eastAsia="仿宋_GB2312" w:cs="仿宋" w:hint="eastAsia"/>
          <w:sz w:val="32"/>
          <w:szCs w:val="32"/>
        </w:rPr>
        <w:t>〕</w:t>
      </w:r>
      <w:r w:rsidRPr="000B6F56">
        <w:rPr>
          <w:rFonts w:eastAsia="仿宋_GB2312" w:cs="仿宋" w:hint="eastAsia"/>
          <w:sz w:val="32"/>
          <w:szCs w:val="32"/>
        </w:rPr>
        <w:t>11</w:t>
      </w:r>
      <w:r w:rsidRPr="000B6F56">
        <w:rPr>
          <w:rFonts w:eastAsia="仿宋_GB2312" w:cs="仿宋" w:hint="eastAsia"/>
          <w:sz w:val="32"/>
          <w:szCs w:val="32"/>
        </w:rPr>
        <w:t>号）。</w:t>
      </w:r>
    </w:p>
    <w:p w:rsidR="002666DE" w:rsidRPr="000B6F56" w:rsidRDefault="002666DE" w:rsidP="002666DE">
      <w:pPr>
        <w:spacing w:line="560" w:lineRule="exact"/>
        <w:ind w:firstLineChars="185" w:firstLine="592"/>
        <w:rPr>
          <w:rFonts w:eastAsia="仿宋_GB2312" w:cs="仿宋"/>
          <w:sz w:val="32"/>
          <w:szCs w:val="32"/>
        </w:rPr>
      </w:pPr>
      <w:r w:rsidRPr="000B6F56">
        <w:rPr>
          <w:rFonts w:eastAsia="仿宋_GB2312" w:cs="仿宋" w:hint="eastAsia"/>
          <w:sz w:val="32"/>
          <w:szCs w:val="32"/>
        </w:rPr>
        <w:t>5.</w:t>
      </w:r>
      <w:r w:rsidRPr="000B6F56">
        <w:rPr>
          <w:rFonts w:eastAsia="仿宋_GB2312" w:cs="仿宋" w:hint="eastAsia"/>
          <w:sz w:val="32"/>
          <w:szCs w:val="32"/>
        </w:rPr>
        <w:t>陕西省人民政府《关于公布全省征收农用地区片综合地价的通知》（陕政发〔</w:t>
      </w:r>
      <w:r w:rsidRPr="000B6F56">
        <w:rPr>
          <w:rFonts w:eastAsia="仿宋_GB2312" w:cs="仿宋" w:hint="eastAsia"/>
          <w:sz w:val="32"/>
          <w:szCs w:val="32"/>
        </w:rPr>
        <w:t>2020</w:t>
      </w:r>
      <w:r w:rsidRPr="000B6F56">
        <w:rPr>
          <w:rFonts w:eastAsia="仿宋_GB2312" w:cs="仿宋" w:hint="eastAsia"/>
          <w:sz w:val="32"/>
          <w:szCs w:val="32"/>
        </w:rPr>
        <w:t>〕</w:t>
      </w:r>
      <w:r w:rsidRPr="000B6F56">
        <w:rPr>
          <w:rFonts w:eastAsia="仿宋_GB2312" w:cs="仿宋" w:hint="eastAsia"/>
          <w:sz w:val="32"/>
          <w:szCs w:val="32"/>
        </w:rPr>
        <w:t>12</w:t>
      </w:r>
      <w:r w:rsidRPr="000B6F56">
        <w:rPr>
          <w:rFonts w:eastAsia="仿宋_GB2312" w:cs="仿宋" w:hint="eastAsia"/>
          <w:sz w:val="32"/>
          <w:szCs w:val="32"/>
        </w:rPr>
        <w:t>号）。</w:t>
      </w:r>
    </w:p>
    <w:p w:rsidR="002666DE" w:rsidRPr="000B6F56" w:rsidRDefault="002666DE" w:rsidP="002666DE">
      <w:pPr>
        <w:spacing w:line="560" w:lineRule="exact"/>
        <w:ind w:firstLineChars="185" w:firstLine="592"/>
        <w:rPr>
          <w:rFonts w:eastAsia="仿宋_GB2312" w:cs="仿宋_GB2312"/>
          <w:sz w:val="32"/>
          <w:szCs w:val="32"/>
        </w:rPr>
      </w:pPr>
      <w:r w:rsidRPr="000B6F56">
        <w:rPr>
          <w:rFonts w:eastAsia="仿宋_GB2312" w:cs="仿宋" w:hint="eastAsia"/>
          <w:sz w:val="32"/>
          <w:szCs w:val="32"/>
        </w:rPr>
        <w:t>6.</w:t>
      </w:r>
      <w:r w:rsidRPr="000B6F56">
        <w:rPr>
          <w:rFonts w:eastAsia="仿宋_GB2312" w:cs="仿宋" w:hint="eastAsia"/>
          <w:sz w:val="32"/>
          <w:szCs w:val="32"/>
        </w:rPr>
        <w:t>陕西省发展和改革委员会《关于京昆高速合阳收费站改扩建工程可行性研究报告的批复》（陕发改基础〔</w:t>
      </w:r>
      <w:r w:rsidRPr="000B6F56">
        <w:rPr>
          <w:rFonts w:eastAsia="仿宋_GB2312" w:cs="仿宋" w:hint="eastAsia"/>
          <w:sz w:val="32"/>
          <w:szCs w:val="32"/>
        </w:rPr>
        <w:t>2021</w:t>
      </w:r>
      <w:r w:rsidRPr="000B6F56">
        <w:rPr>
          <w:rFonts w:eastAsia="仿宋_GB2312" w:cs="仿宋" w:hint="eastAsia"/>
          <w:sz w:val="32"/>
          <w:szCs w:val="32"/>
        </w:rPr>
        <w:t>〕</w:t>
      </w:r>
      <w:r w:rsidRPr="000B6F56">
        <w:rPr>
          <w:rFonts w:eastAsia="仿宋_GB2312" w:cs="仿宋" w:hint="eastAsia"/>
          <w:sz w:val="32"/>
          <w:szCs w:val="32"/>
        </w:rPr>
        <w:t>183</w:t>
      </w:r>
      <w:r w:rsidRPr="000B6F56">
        <w:rPr>
          <w:rFonts w:eastAsia="仿宋_GB2312" w:cs="仿宋" w:hint="eastAsia"/>
          <w:sz w:val="32"/>
          <w:szCs w:val="32"/>
        </w:rPr>
        <w:t>号）。</w:t>
      </w:r>
    </w:p>
    <w:p w:rsidR="002666DE" w:rsidRPr="000B6F56" w:rsidRDefault="002666DE" w:rsidP="002666DE">
      <w:pPr>
        <w:widowControl w:val="0"/>
        <w:spacing w:line="560" w:lineRule="exact"/>
        <w:ind w:firstLineChars="185" w:firstLine="592"/>
        <w:jc w:val="both"/>
        <w:outlineLvl w:val="0"/>
        <w:rPr>
          <w:rFonts w:eastAsia="仿宋_GB2312" w:cs="仿宋"/>
          <w:sz w:val="32"/>
          <w:szCs w:val="32"/>
        </w:rPr>
      </w:pPr>
      <w:r w:rsidRPr="000B6F56">
        <w:rPr>
          <w:rFonts w:eastAsia="仿宋_GB2312" w:cs="仿宋" w:hint="eastAsia"/>
          <w:sz w:val="32"/>
          <w:szCs w:val="32"/>
        </w:rPr>
        <w:t xml:space="preserve">7. </w:t>
      </w:r>
      <w:r w:rsidRPr="000B6F56">
        <w:rPr>
          <w:rFonts w:eastAsia="仿宋_GB2312" w:cs="仿宋" w:hint="eastAsia"/>
          <w:sz w:val="32"/>
          <w:szCs w:val="32"/>
        </w:rPr>
        <w:t>陕西省交通规划设计研究院有限公司</w:t>
      </w:r>
      <w:r w:rsidRPr="000B6F56">
        <w:rPr>
          <w:rFonts w:eastAsia="仿宋_GB2312" w:cs="仿宋" w:hint="eastAsia"/>
          <w:sz w:val="32"/>
          <w:szCs w:val="32"/>
        </w:rPr>
        <w:t>2022</w:t>
      </w:r>
      <w:r w:rsidRPr="000B6F56">
        <w:rPr>
          <w:rFonts w:eastAsia="仿宋_GB2312" w:cs="仿宋" w:hint="eastAsia"/>
          <w:sz w:val="32"/>
          <w:szCs w:val="32"/>
        </w:rPr>
        <w:t>年</w:t>
      </w:r>
      <w:r w:rsidRPr="000B6F56">
        <w:rPr>
          <w:rFonts w:eastAsia="仿宋_GB2312" w:cs="仿宋" w:hint="eastAsia"/>
          <w:sz w:val="32"/>
          <w:szCs w:val="32"/>
        </w:rPr>
        <w:t>4</w:t>
      </w:r>
      <w:r w:rsidRPr="000B6F56">
        <w:rPr>
          <w:rFonts w:eastAsia="仿宋_GB2312" w:cs="仿宋" w:hint="eastAsia"/>
          <w:sz w:val="32"/>
          <w:szCs w:val="32"/>
        </w:rPr>
        <w:t>月编制的《京昆高速（</w:t>
      </w:r>
      <w:r w:rsidRPr="000B6F56">
        <w:rPr>
          <w:rFonts w:eastAsia="仿宋_GB2312" w:cs="仿宋" w:hint="eastAsia"/>
          <w:sz w:val="32"/>
          <w:szCs w:val="32"/>
        </w:rPr>
        <w:t>G5</w:t>
      </w:r>
      <w:r w:rsidRPr="000B6F56">
        <w:rPr>
          <w:rFonts w:eastAsia="仿宋_GB2312" w:cs="仿宋" w:hint="eastAsia"/>
          <w:sz w:val="32"/>
          <w:szCs w:val="32"/>
        </w:rPr>
        <w:t>）阎禹段合阳收费站改扩建工程施工图设计》文件。</w:t>
      </w:r>
    </w:p>
    <w:p w:rsidR="002666DE" w:rsidRPr="000B6F56" w:rsidRDefault="002666DE" w:rsidP="002666DE">
      <w:pPr>
        <w:widowControl w:val="0"/>
        <w:spacing w:line="560" w:lineRule="exact"/>
        <w:ind w:firstLineChars="200" w:firstLine="640"/>
        <w:jc w:val="both"/>
        <w:outlineLvl w:val="0"/>
        <w:rPr>
          <w:rFonts w:eastAsia="仿宋_GB2312" w:cs="仿宋"/>
          <w:sz w:val="32"/>
          <w:szCs w:val="32"/>
        </w:rPr>
      </w:pPr>
      <w:r w:rsidRPr="000B6F56">
        <w:rPr>
          <w:rFonts w:eastAsia="仿宋_GB2312" w:cs="仿宋" w:hint="eastAsia"/>
          <w:sz w:val="32"/>
          <w:szCs w:val="32"/>
        </w:rPr>
        <w:t>8.</w:t>
      </w:r>
      <w:r w:rsidRPr="000B6F56">
        <w:rPr>
          <w:rFonts w:eastAsia="仿宋_GB2312" w:cs="仿宋" w:hint="eastAsia"/>
          <w:sz w:val="32"/>
          <w:szCs w:val="32"/>
        </w:rPr>
        <w:t>其他有关的经济政策及法规。</w:t>
      </w:r>
    </w:p>
    <w:p w:rsidR="002666DE" w:rsidRPr="000B6F56" w:rsidRDefault="002666DE" w:rsidP="002666DE">
      <w:pPr>
        <w:spacing w:line="560" w:lineRule="exact"/>
        <w:ind w:firstLineChars="200" w:firstLine="643"/>
        <w:rPr>
          <w:rFonts w:eastAsia="楷体" w:cs="仿宋_GB2312"/>
          <w:b/>
          <w:sz w:val="32"/>
          <w:szCs w:val="32"/>
        </w:rPr>
      </w:pPr>
      <w:r w:rsidRPr="000B6F56">
        <w:rPr>
          <w:rFonts w:eastAsia="楷体" w:cs="仿宋_GB2312" w:hint="eastAsia"/>
          <w:b/>
          <w:sz w:val="32"/>
          <w:szCs w:val="32"/>
        </w:rPr>
        <w:lastRenderedPageBreak/>
        <w:t>（二）房建工程</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1.</w:t>
      </w:r>
      <w:r w:rsidRPr="000B6F56">
        <w:rPr>
          <w:rFonts w:eastAsia="仿宋_GB2312" w:hint="eastAsia"/>
          <w:sz w:val="32"/>
          <w:szCs w:val="32"/>
        </w:rPr>
        <w:t>陕西省建设工程《工程量清单计价规则》（</w:t>
      </w:r>
      <w:r w:rsidRPr="000B6F56">
        <w:rPr>
          <w:rFonts w:eastAsia="仿宋_GB2312" w:hint="eastAsia"/>
          <w:sz w:val="32"/>
          <w:szCs w:val="32"/>
        </w:rPr>
        <w:t>2009</w:t>
      </w:r>
      <w:r w:rsidRPr="000B6F56">
        <w:rPr>
          <w:rFonts w:eastAsia="仿宋_GB2312" w:hint="eastAsia"/>
          <w:sz w:val="32"/>
          <w:szCs w:val="32"/>
        </w:rPr>
        <w:t>）。</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2.</w:t>
      </w:r>
      <w:r w:rsidRPr="000B6F56">
        <w:rPr>
          <w:rFonts w:eastAsia="仿宋_GB2312" w:hint="eastAsia"/>
          <w:sz w:val="32"/>
          <w:szCs w:val="32"/>
        </w:rPr>
        <w:t>陕西省建筑装饰工程《消耗量定额》（</w:t>
      </w:r>
      <w:r w:rsidRPr="000B6F56">
        <w:rPr>
          <w:rFonts w:eastAsia="仿宋_GB2312" w:hint="eastAsia"/>
          <w:sz w:val="32"/>
          <w:szCs w:val="32"/>
        </w:rPr>
        <w:t>2004</w:t>
      </w:r>
      <w:r w:rsidRPr="000B6F56">
        <w:rPr>
          <w:rFonts w:eastAsia="仿宋_GB2312" w:hint="eastAsia"/>
          <w:sz w:val="32"/>
          <w:szCs w:val="32"/>
        </w:rPr>
        <w:t>）。</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3.</w:t>
      </w:r>
      <w:r w:rsidRPr="000B6F56">
        <w:rPr>
          <w:rFonts w:eastAsia="仿宋_GB2312" w:hint="eastAsia"/>
          <w:sz w:val="32"/>
          <w:szCs w:val="32"/>
        </w:rPr>
        <w:t>陕西省建筑装饰工程《消耗量定额》（</w:t>
      </w:r>
      <w:r w:rsidRPr="000B6F56">
        <w:rPr>
          <w:rFonts w:eastAsia="仿宋_GB2312" w:hint="eastAsia"/>
          <w:sz w:val="32"/>
          <w:szCs w:val="32"/>
        </w:rPr>
        <w:t>2009</w:t>
      </w:r>
      <w:r w:rsidRPr="000B6F56">
        <w:rPr>
          <w:rFonts w:eastAsia="仿宋_GB2312" w:hint="eastAsia"/>
          <w:sz w:val="32"/>
          <w:szCs w:val="32"/>
        </w:rPr>
        <w:t>价目表）。</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4.</w:t>
      </w:r>
      <w:r w:rsidRPr="000B6F56">
        <w:rPr>
          <w:rFonts w:eastAsia="仿宋_GB2312" w:hint="eastAsia"/>
          <w:sz w:val="32"/>
          <w:szCs w:val="32"/>
        </w:rPr>
        <w:t>陕西省安装工程《消耗量定额》（</w:t>
      </w:r>
      <w:r w:rsidRPr="000B6F56">
        <w:rPr>
          <w:rFonts w:eastAsia="仿宋_GB2312" w:hint="eastAsia"/>
          <w:sz w:val="32"/>
          <w:szCs w:val="32"/>
        </w:rPr>
        <w:t>2004</w:t>
      </w:r>
      <w:r w:rsidRPr="000B6F56">
        <w:rPr>
          <w:rFonts w:eastAsia="仿宋_GB2312" w:hint="eastAsia"/>
          <w:sz w:val="32"/>
          <w:szCs w:val="32"/>
        </w:rPr>
        <w:t>）。</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5.</w:t>
      </w:r>
      <w:r w:rsidRPr="000B6F56">
        <w:rPr>
          <w:rFonts w:eastAsia="仿宋_GB2312" w:hint="eastAsia"/>
          <w:sz w:val="32"/>
          <w:szCs w:val="32"/>
        </w:rPr>
        <w:t>陕西省安装工程《消耗量定额》（</w:t>
      </w:r>
      <w:r w:rsidRPr="000B6F56">
        <w:rPr>
          <w:rFonts w:eastAsia="仿宋_GB2312" w:hint="eastAsia"/>
          <w:sz w:val="32"/>
          <w:szCs w:val="32"/>
        </w:rPr>
        <w:t>2009</w:t>
      </w:r>
      <w:r w:rsidRPr="000B6F56">
        <w:rPr>
          <w:rFonts w:eastAsia="仿宋_GB2312" w:hint="eastAsia"/>
          <w:sz w:val="32"/>
          <w:szCs w:val="32"/>
        </w:rPr>
        <w:t>价目表）。</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6.</w:t>
      </w:r>
      <w:r w:rsidRPr="000B6F56">
        <w:rPr>
          <w:rFonts w:eastAsia="仿宋_GB2312" w:hint="eastAsia"/>
          <w:sz w:val="32"/>
          <w:szCs w:val="32"/>
        </w:rPr>
        <w:t>《陕西省建设工程工程量清单计价费率》（</w:t>
      </w:r>
      <w:r w:rsidRPr="000B6F56">
        <w:rPr>
          <w:rFonts w:eastAsia="仿宋_GB2312" w:hint="eastAsia"/>
          <w:sz w:val="32"/>
          <w:szCs w:val="32"/>
        </w:rPr>
        <w:t>2009</w:t>
      </w:r>
      <w:r w:rsidRPr="000B6F56">
        <w:rPr>
          <w:rFonts w:eastAsia="仿宋_GB2312" w:hint="eastAsia"/>
          <w:sz w:val="32"/>
          <w:szCs w:val="32"/>
        </w:rPr>
        <w:t>）。</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7.</w:t>
      </w:r>
      <w:r w:rsidRPr="000B6F56">
        <w:rPr>
          <w:rFonts w:eastAsia="仿宋_GB2312" w:hint="eastAsia"/>
          <w:sz w:val="32"/>
          <w:szCs w:val="32"/>
        </w:rPr>
        <w:t>陕西省住房和城乡建设厅《</w:t>
      </w:r>
      <w:r w:rsidRPr="000B6F56">
        <w:rPr>
          <w:rFonts w:eastAsia="仿宋_GB2312"/>
          <w:sz w:val="32"/>
          <w:szCs w:val="32"/>
        </w:rPr>
        <w:t>关于增加建设工程扬尘治理专项措施费及综合人工单价调整的通知</w:t>
      </w:r>
      <w:r w:rsidRPr="000B6F56">
        <w:rPr>
          <w:rFonts w:eastAsia="仿宋_GB2312" w:hint="eastAsia"/>
          <w:sz w:val="32"/>
          <w:szCs w:val="32"/>
        </w:rPr>
        <w:t>》（陕建发〔</w:t>
      </w:r>
      <w:r w:rsidRPr="000B6F56">
        <w:rPr>
          <w:rFonts w:eastAsia="仿宋_GB2312" w:hint="eastAsia"/>
          <w:sz w:val="32"/>
          <w:szCs w:val="32"/>
        </w:rPr>
        <w:t>2017</w:t>
      </w:r>
      <w:r w:rsidRPr="000B6F56">
        <w:rPr>
          <w:rFonts w:eastAsia="仿宋_GB2312" w:hint="eastAsia"/>
          <w:sz w:val="32"/>
          <w:szCs w:val="32"/>
        </w:rPr>
        <w:t>〕</w:t>
      </w:r>
      <w:r w:rsidRPr="000B6F56">
        <w:rPr>
          <w:rFonts w:eastAsia="仿宋_GB2312" w:hint="eastAsia"/>
          <w:sz w:val="32"/>
          <w:szCs w:val="32"/>
        </w:rPr>
        <w:t>270</w:t>
      </w:r>
      <w:r w:rsidRPr="000B6F56">
        <w:rPr>
          <w:rFonts w:eastAsia="仿宋_GB2312" w:hint="eastAsia"/>
          <w:sz w:val="32"/>
          <w:szCs w:val="32"/>
        </w:rPr>
        <w:t>号文）。</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8.</w:t>
      </w:r>
      <w:r w:rsidRPr="000B6F56">
        <w:rPr>
          <w:rFonts w:eastAsia="仿宋_GB2312" w:hint="eastAsia"/>
          <w:sz w:val="32"/>
          <w:szCs w:val="32"/>
        </w:rPr>
        <w:t>陕西省住房和城乡建设厅《</w:t>
      </w:r>
      <w:r w:rsidRPr="000B6F56">
        <w:rPr>
          <w:rFonts w:eastAsia="仿宋_GB2312"/>
          <w:sz w:val="32"/>
          <w:szCs w:val="32"/>
        </w:rPr>
        <w:t>关于调整</w:t>
      </w:r>
      <w:r w:rsidRPr="000B6F56">
        <w:rPr>
          <w:rFonts w:eastAsia="仿宋_GB2312" w:hint="eastAsia"/>
          <w:sz w:val="32"/>
          <w:szCs w:val="32"/>
        </w:rPr>
        <w:t>我</w:t>
      </w:r>
      <w:r w:rsidRPr="000B6F56">
        <w:rPr>
          <w:rFonts w:eastAsia="仿宋_GB2312"/>
          <w:sz w:val="32"/>
          <w:szCs w:val="32"/>
        </w:rPr>
        <w:t>省建设工程计价依据的通知</w:t>
      </w:r>
      <w:r w:rsidRPr="000B6F56">
        <w:rPr>
          <w:rFonts w:eastAsia="仿宋_GB2312" w:hint="eastAsia"/>
          <w:sz w:val="32"/>
          <w:szCs w:val="32"/>
        </w:rPr>
        <w:t>》</w:t>
      </w:r>
      <w:r w:rsidRPr="000B6F56">
        <w:rPr>
          <w:rFonts w:eastAsia="仿宋_GB2312" w:hint="eastAsia"/>
          <w:sz w:val="32"/>
          <w:szCs w:val="32"/>
        </w:rPr>
        <w:t>(</w:t>
      </w:r>
      <w:r w:rsidRPr="000B6F56">
        <w:rPr>
          <w:rFonts w:eastAsia="仿宋_GB2312"/>
          <w:sz w:val="32"/>
          <w:szCs w:val="32"/>
        </w:rPr>
        <w:t>陕建发〔</w:t>
      </w:r>
      <w:r w:rsidRPr="000B6F56">
        <w:rPr>
          <w:rFonts w:eastAsia="仿宋_GB2312"/>
          <w:sz w:val="32"/>
          <w:szCs w:val="32"/>
        </w:rPr>
        <w:t>201</w:t>
      </w:r>
      <w:r w:rsidRPr="000B6F56">
        <w:rPr>
          <w:rFonts w:eastAsia="仿宋_GB2312" w:hint="eastAsia"/>
          <w:sz w:val="32"/>
          <w:szCs w:val="32"/>
        </w:rPr>
        <w:t>9</w:t>
      </w:r>
      <w:r w:rsidRPr="000B6F56">
        <w:rPr>
          <w:rFonts w:eastAsia="仿宋_GB2312"/>
          <w:sz w:val="32"/>
          <w:szCs w:val="32"/>
        </w:rPr>
        <w:t>〕</w:t>
      </w:r>
      <w:r w:rsidRPr="000B6F56">
        <w:rPr>
          <w:rFonts w:eastAsia="仿宋_GB2312" w:hint="eastAsia"/>
          <w:sz w:val="32"/>
          <w:szCs w:val="32"/>
        </w:rPr>
        <w:t>45</w:t>
      </w:r>
      <w:r w:rsidRPr="000B6F56">
        <w:rPr>
          <w:rFonts w:eastAsia="仿宋_GB2312"/>
          <w:sz w:val="32"/>
          <w:szCs w:val="32"/>
        </w:rPr>
        <w:t>号</w:t>
      </w:r>
      <w:r w:rsidRPr="000B6F56">
        <w:rPr>
          <w:rFonts w:eastAsia="仿宋_GB2312" w:hint="eastAsia"/>
          <w:sz w:val="32"/>
          <w:szCs w:val="32"/>
        </w:rPr>
        <w:t>)</w:t>
      </w:r>
      <w:r w:rsidRPr="000B6F56">
        <w:rPr>
          <w:rFonts w:eastAsia="仿宋_GB2312" w:hint="eastAsia"/>
          <w:sz w:val="32"/>
          <w:szCs w:val="32"/>
        </w:rPr>
        <w:t>。</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9.</w:t>
      </w:r>
      <w:r w:rsidRPr="000B6F56">
        <w:rPr>
          <w:rFonts w:eastAsia="仿宋_GB2312" w:hint="eastAsia"/>
          <w:sz w:val="32"/>
          <w:szCs w:val="32"/>
        </w:rPr>
        <w:t>陕西省住房和城乡建设厅《关于发布我省落实建筑工人实名制管理计价依据的通知》陕建发</w:t>
      </w:r>
      <w:r w:rsidRPr="000B6F56">
        <w:rPr>
          <w:rFonts w:eastAsia="仿宋_GB2312"/>
          <w:sz w:val="32"/>
          <w:szCs w:val="32"/>
        </w:rPr>
        <w:t>〔</w:t>
      </w:r>
      <w:r w:rsidRPr="000B6F56">
        <w:rPr>
          <w:rFonts w:eastAsia="仿宋_GB2312" w:hint="eastAsia"/>
          <w:sz w:val="32"/>
          <w:szCs w:val="32"/>
        </w:rPr>
        <w:t>2019</w:t>
      </w:r>
      <w:r w:rsidRPr="000B6F56">
        <w:rPr>
          <w:rFonts w:eastAsia="仿宋_GB2312"/>
          <w:sz w:val="32"/>
          <w:szCs w:val="32"/>
        </w:rPr>
        <w:t>〕</w:t>
      </w:r>
      <w:r w:rsidRPr="000B6F56">
        <w:rPr>
          <w:rFonts w:eastAsia="仿宋_GB2312" w:hint="eastAsia"/>
          <w:sz w:val="32"/>
          <w:szCs w:val="32"/>
        </w:rPr>
        <w:t>1246</w:t>
      </w:r>
      <w:r w:rsidRPr="000B6F56">
        <w:rPr>
          <w:rFonts w:eastAsia="仿宋_GB2312" w:hint="eastAsia"/>
          <w:sz w:val="32"/>
          <w:szCs w:val="32"/>
        </w:rPr>
        <w:t>号文。</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10.</w:t>
      </w:r>
      <w:r w:rsidRPr="000B6F56">
        <w:rPr>
          <w:rFonts w:eastAsia="仿宋_GB2312" w:hint="eastAsia"/>
          <w:sz w:val="32"/>
          <w:szCs w:val="32"/>
        </w:rPr>
        <w:t>陕西省住房和城乡建设厅关于建筑施工安全生产责任保险费用计价的通知陕建发〔</w:t>
      </w:r>
      <w:r w:rsidRPr="000B6F56">
        <w:rPr>
          <w:rFonts w:eastAsia="仿宋_GB2312" w:hint="eastAsia"/>
          <w:sz w:val="32"/>
          <w:szCs w:val="32"/>
        </w:rPr>
        <w:t>2020</w:t>
      </w:r>
      <w:r w:rsidRPr="000B6F56">
        <w:rPr>
          <w:rFonts w:eastAsia="仿宋_GB2312" w:hint="eastAsia"/>
          <w:sz w:val="32"/>
          <w:szCs w:val="32"/>
        </w:rPr>
        <w:t>〕</w:t>
      </w:r>
      <w:r w:rsidRPr="000B6F56">
        <w:rPr>
          <w:rFonts w:eastAsia="仿宋_GB2312" w:hint="eastAsia"/>
          <w:sz w:val="32"/>
          <w:szCs w:val="32"/>
        </w:rPr>
        <w:t>1097</w:t>
      </w:r>
      <w:r w:rsidRPr="000B6F56">
        <w:rPr>
          <w:rFonts w:eastAsia="仿宋_GB2312" w:hint="eastAsia"/>
          <w:sz w:val="32"/>
          <w:szCs w:val="32"/>
        </w:rPr>
        <w:t>号。</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11.</w:t>
      </w:r>
      <w:r w:rsidRPr="000B6F56">
        <w:rPr>
          <w:rFonts w:eastAsia="仿宋_GB2312" w:hint="eastAsia"/>
          <w:sz w:val="32"/>
          <w:szCs w:val="32"/>
        </w:rPr>
        <w:t>陕西省住房和城乡建设厅《</w:t>
      </w:r>
      <w:r w:rsidRPr="000B6F56">
        <w:rPr>
          <w:rFonts w:eastAsia="仿宋_GB2312"/>
          <w:sz w:val="32"/>
          <w:szCs w:val="32"/>
        </w:rPr>
        <w:t>关于调整房屋建筑和市政基础设施工程工程量清单计价综合人工单价的通知</w:t>
      </w:r>
      <w:r w:rsidRPr="000B6F56">
        <w:rPr>
          <w:rFonts w:eastAsia="仿宋_GB2312" w:hint="eastAsia"/>
          <w:sz w:val="32"/>
          <w:szCs w:val="32"/>
        </w:rPr>
        <w:t> </w:t>
      </w:r>
      <w:r w:rsidRPr="000B6F56">
        <w:rPr>
          <w:rFonts w:eastAsia="仿宋_GB2312" w:hint="eastAsia"/>
          <w:sz w:val="32"/>
          <w:szCs w:val="32"/>
        </w:rPr>
        <w:t>》</w:t>
      </w:r>
      <w:r w:rsidRPr="000B6F56">
        <w:rPr>
          <w:rFonts w:eastAsia="仿宋_GB2312" w:hint="eastAsia"/>
          <w:sz w:val="32"/>
          <w:szCs w:val="32"/>
        </w:rPr>
        <w:t>(</w:t>
      </w:r>
      <w:r w:rsidRPr="000B6F56">
        <w:rPr>
          <w:rFonts w:eastAsia="仿宋_GB2312"/>
          <w:sz w:val="32"/>
          <w:szCs w:val="32"/>
        </w:rPr>
        <w:t>陕建发〔</w:t>
      </w:r>
      <w:r w:rsidRPr="000B6F56">
        <w:rPr>
          <w:rFonts w:eastAsia="仿宋_GB2312"/>
          <w:sz w:val="32"/>
          <w:szCs w:val="32"/>
        </w:rPr>
        <w:t>20</w:t>
      </w:r>
      <w:r w:rsidRPr="000B6F56">
        <w:rPr>
          <w:rFonts w:eastAsia="仿宋_GB2312" w:hint="eastAsia"/>
          <w:sz w:val="32"/>
          <w:szCs w:val="32"/>
        </w:rPr>
        <w:t>21</w:t>
      </w:r>
      <w:r w:rsidRPr="000B6F56">
        <w:rPr>
          <w:rFonts w:eastAsia="仿宋_GB2312"/>
          <w:sz w:val="32"/>
          <w:szCs w:val="32"/>
        </w:rPr>
        <w:t>〕</w:t>
      </w:r>
      <w:r w:rsidRPr="000B6F56">
        <w:rPr>
          <w:rFonts w:eastAsia="仿宋_GB2312" w:hint="eastAsia"/>
          <w:sz w:val="32"/>
          <w:szCs w:val="32"/>
        </w:rPr>
        <w:t>1097</w:t>
      </w:r>
      <w:r w:rsidRPr="000B6F56">
        <w:rPr>
          <w:rFonts w:eastAsia="仿宋_GB2312"/>
          <w:sz w:val="32"/>
          <w:szCs w:val="32"/>
        </w:rPr>
        <w:t>号</w:t>
      </w:r>
      <w:r w:rsidRPr="000B6F56">
        <w:rPr>
          <w:rFonts w:eastAsia="仿宋_GB2312" w:hint="eastAsia"/>
          <w:sz w:val="32"/>
          <w:szCs w:val="32"/>
        </w:rPr>
        <w:t>)</w:t>
      </w:r>
      <w:r w:rsidRPr="000B6F56">
        <w:rPr>
          <w:rFonts w:eastAsia="仿宋_GB2312" w:hint="eastAsia"/>
          <w:sz w:val="32"/>
          <w:szCs w:val="32"/>
        </w:rPr>
        <w:t>。</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12.</w:t>
      </w:r>
      <w:r w:rsidR="007A37A1">
        <w:rPr>
          <w:rFonts w:ascii="仿宋_GB2312" w:eastAsia="仿宋_GB2312" w:hint="eastAsia"/>
          <w:sz w:val="32"/>
          <w:szCs w:val="32"/>
        </w:rPr>
        <w:t>《陕西工程造价信息》2022年第11期，《渭南工程造价信息》2022年第5期。</w:t>
      </w:r>
      <w:r w:rsidRPr="000B6F56">
        <w:rPr>
          <w:rFonts w:eastAsia="仿宋_GB2312" w:hint="eastAsia"/>
          <w:sz w:val="32"/>
          <w:szCs w:val="32"/>
        </w:rPr>
        <w:t xml:space="preserve"> </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t>13.</w:t>
      </w:r>
      <w:r w:rsidRPr="000B6F56">
        <w:rPr>
          <w:rFonts w:eastAsia="仿宋_GB2312" w:hint="eastAsia"/>
          <w:sz w:val="32"/>
          <w:szCs w:val="32"/>
        </w:rPr>
        <w:t>部分材料市场询价。</w:t>
      </w:r>
    </w:p>
    <w:p w:rsidR="002666DE" w:rsidRPr="000B6F56" w:rsidRDefault="002666DE" w:rsidP="002666DE">
      <w:pPr>
        <w:widowControl w:val="0"/>
        <w:spacing w:line="560" w:lineRule="exact"/>
        <w:ind w:firstLineChars="200" w:firstLine="640"/>
        <w:jc w:val="both"/>
        <w:rPr>
          <w:rFonts w:eastAsia="仿宋_GB2312"/>
          <w:sz w:val="32"/>
          <w:szCs w:val="32"/>
        </w:rPr>
      </w:pPr>
      <w:r w:rsidRPr="000B6F56">
        <w:rPr>
          <w:rFonts w:eastAsia="仿宋_GB2312" w:hint="eastAsia"/>
          <w:sz w:val="32"/>
          <w:szCs w:val="32"/>
        </w:rPr>
        <w:lastRenderedPageBreak/>
        <w:t>14.</w:t>
      </w:r>
      <w:r w:rsidRPr="000B6F56">
        <w:rPr>
          <w:rFonts w:eastAsia="仿宋_GB2312" w:hint="eastAsia"/>
          <w:sz w:val="32"/>
          <w:szCs w:val="32"/>
        </w:rPr>
        <w:t>其他有关政策、法规。</w:t>
      </w:r>
    </w:p>
    <w:p w:rsidR="002666DE" w:rsidRPr="000B6F56" w:rsidRDefault="002666DE" w:rsidP="002666DE">
      <w:pPr>
        <w:widowControl w:val="0"/>
        <w:spacing w:line="560" w:lineRule="exact"/>
        <w:ind w:firstLineChars="200" w:firstLine="640"/>
        <w:jc w:val="both"/>
        <w:outlineLvl w:val="0"/>
        <w:rPr>
          <w:rFonts w:eastAsia="黑体" w:cs="黑体"/>
          <w:sz w:val="32"/>
          <w:szCs w:val="32"/>
        </w:rPr>
      </w:pPr>
      <w:r w:rsidRPr="000B6F56">
        <w:rPr>
          <w:rFonts w:eastAsia="黑体" w:cs="黑体" w:hint="eastAsia"/>
          <w:sz w:val="32"/>
          <w:szCs w:val="32"/>
        </w:rPr>
        <w:t>三、审查意见</w:t>
      </w:r>
    </w:p>
    <w:p w:rsidR="00D80A30" w:rsidRDefault="00D80A30" w:rsidP="00D80A30">
      <w:pPr>
        <w:spacing w:line="560" w:lineRule="exact"/>
        <w:ind w:firstLineChars="200" w:firstLine="640"/>
        <w:rPr>
          <w:rFonts w:eastAsia="仿宋_GB2312" w:cs="仿宋_GB2312"/>
          <w:sz w:val="32"/>
          <w:szCs w:val="32"/>
        </w:rPr>
      </w:pPr>
      <w:r w:rsidRPr="00AE0B14">
        <w:rPr>
          <w:rFonts w:eastAsia="仿宋_GB2312" w:cs="仿宋_GB2312" w:hint="eastAsia"/>
          <w:sz w:val="32"/>
          <w:szCs w:val="32"/>
        </w:rPr>
        <w:t>报审预算编制基本符合《公路工程建设项目概算预算编制办法》及配套定额的要求，工程量摘取、定额套用及综合费率的计算基本正确</w:t>
      </w:r>
      <w:r>
        <w:rPr>
          <w:rFonts w:eastAsia="仿宋_GB2312" w:cs="仿宋_GB2312" w:hint="eastAsia"/>
          <w:sz w:val="32"/>
          <w:szCs w:val="32"/>
        </w:rPr>
        <w:t>，具体审查意见如下：</w:t>
      </w:r>
    </w:p>
    <w:p w:rsidR="002666DE" w:rsidRPr="000B6F56" w:rsidRDefault="002666DE" w:rsidP="00D80A30">
      <w:pPr>
        <w:spacing w:line="560" w:lineRule="exact"/>
        <w:ind w:firstLineChars="200" w:firstLine="643"/>
        <w:rPr>
          <w:rFonts w:eastAsia="楷体" w:cs="仿宋_GB2312"/>
          <w:b/>
          <w:sz w:val="32"/>
          <w:szCs w:val="32"/>
        </w:rPr>
      </w:pPr>
      <w:r w:rsidRPr="000B6F56">
        <w:rPr>
          <w:rFonts w:eastAsia="楷体" w:cs="仿宋_GB2312" w:hint="eastAsia"/>
          <w:b/>
          <w:sz w:val="32"/>
          <w:szCs w:val="32"/>
        </w:rPr>
        <w:t>（一）</w:t>
      </w:r>
      <w:r w:rsidR="00C55C88" w:rsidRPr="000B6F56">
        <w:rPr>
          <w:rFonts w:eastAsia="楷体" w:cs="仿宋_GB2312" w:hint="eastAsia"/>
          <w:b/>
          <w:sz w:val="32"/>
          <w:szCs w:val="32"/>
        </w:rPr>
        <w:t>材料价格</w:t>
      </w:r>
    </w:p>
    <w:p w:rsidR="00C55C88" w:rsidRPr="000B6F56" w:rsidRDefault="00C55C88" w:rsidP="00C55C88">
      <w:pPr>
        <w:spacing w:line="560" w:lineRule="exact"/>
        <w:ind w:firstLineChars="200" w:firstLine="640"/>
        <w:rPr>
          <w:rFonts w:eastAsia="仿宋_GB2312" w:cs="仿宋_GB2312"/>
          <w:sz w:val="32"/>
          <w:szCs w:val="32"/>
        </w:rPr>
      </w:pPr>
      <w:r w:rsidRPr="000B6F56">
        <w:rPr>
          <w:rFonts w:eastAsia="仿宋_GB2312" w:cs="仿宋_GB2312" w:hint="eastAsia"/>
          <w:sz w:val="32"/>
          <w:szCs w:val="32"/>
        </w:rPr>
        <w:t>报审预算主要材料价格未按《陕西公路造价信息》发布的材料价格编制，根据</w:t>
      </w:r>
      <w:r w:rsidRPr="000B6F56">
        <w:rPr>
          <w:rFonts w:eastAsia="仿宋_GB2312" w:cs="仿宋_GB2312" w:hint="eastAsia"/>
          <w:sz w:val="32"/>
          <w:szCs w:val="32"/>
        </w:rPr>
        <w:t>10</w:t>
      </w:r>
      <w:r w:rsidRPr="000B6F56">
        <w:rPr>
          <w:rFonts w:eastAsia="仿宋_GB2312" w:cs="仿宋_GB2312" w:hint="eastAsia"/>
          <w:sz w:val="32"/>
          <w:szCs w:val="32"/>
        </w:rPr>
        <w:t>月份价格信息结合现阶段市场行情对部分材料价格调整如下：</w:t>
      </w:r>
    </w:p>
    <w:p w:rsidR="00C55C88" w:rsidRPr="000B6F56" w:rsidRDefault="00C55C88" w:rsidP="00C55C88">
      <w:pPr>
        <w:spacing w:line="560" w:lineRule="exact"/>
        <w:ind w:firstLineChars="200" w:firstLine="640"/>
        <w:rPr>
          <w:rFonts w:eastAsia="仿宋_GB2312" w:cs="仿宋_GB2312"/>
          <w:sz w:val="32"/>
          <w:szCs w:val="32"/>
        </w:rPr>
      </w:pPr>
      <w:r w:rsidRPr="000B6F56">
        <w:rPr>
          <w:rFonts w:eastAsia="仿宋_GB2312" w:cs="仿宋_GB2312" w:hint="eastAsia"/>
          <w:sz w:val="32"/>
          <w:szCs w:val="32"/>
        </w:rPr>
        <w:t>HPB300</w:t>
      </w:r>
      <w:r w:rsidRPr="000B6F56">
        <w:rPr>
          <w:rFonts w:eastAsia="仿宋_GB2312" w:cs="仿宋_GB2312" w:hint="eastAsia"/>
          <w:sz w:val="32"/>
          <w:szCs w:val="32"/>
        </w:rPr>
        <w:t>钢筋由</w:t>
      </w:r>
      <w:r w:rsidRPr="000B6F56">
        <w:rPr>
          <w:rFonts w:eastAsia="仿宋_GB2312" w:cs="仿宋_GB2312" w:hint="eastAsia"/>
          <w:sz w:val="32"/>
          <w:szCs w:val="32"/>
        </w:rPr>
        <w:t>4589.00</w:t>
      </w:r>
      <w:r w:rsidRPr="000B6F56">
        <w:rPr>
          <w:rFonts w:eastAsia="仿宋_GB2312" w:cs="仿宋_GB2312" w:hint="eastAsia"/>
          <w:sz w:val="32"/>
          <w:szCs w:val="32"/>
        </w:rPr>
        <w:t>元</w:t>
      </w:r>
      <w:r w:rsidRPr="000B6F56">
        <w:rPr>
          <w:rFonts w:eastAsia="仿宋_GB2312" w:cs="仿宋_GB2312" w:hint="eastAsia"/>
          <w:sz w:val="32"/>
          <w:szCs w:val="32"/>
        </w:rPr>
        <w:t>/</w:t>
      </w:r>
      <w:r w:rsidRPr="000B6F56">
        <w:rPr>
          <w:rFonts w:eastAsia="仿宋_GB2312" w:cs="仿宋_GB2312" w:hint="eastAsia"/>
          <w:sz w:val="32"/>
          <w:szCs w:val="32"/>
        </w:rPr>
        <w:t>吨调整为</w:t>
      </w:r>
      <w:r w:rsidRPr="000B6F56">
        <w:rPr>
          <w:rFonts w:eastAsia="仿宋_GB2312" w:cs="仿宋_GB2312" w:hint="eastAsia"/>
          <w:sz w:val="32"/>
          <w:szCs w:val="32"/>
        </w:rPr>
        <w:t>3848.49</w:t>
      </w:r>
      <w:r w:rsidRPr="000B6F56">
        <w:rPr>
          <w:rFonts w:eastAsia="仿宋_GB2312" w:cs="仿宋_GB2312" w:hint="eastAsia"/>
          <w:sz w:val="32"/>
          <w:szCs w:val="32"/>
        </w:rPr>
        <w:t>元</w:t>
      </w:r>
      <w:r w:rsidRPr="000B6F56">
        <w:rPr>
          <w:rFonts w:eastAsia="仿宋_GB2312" w:cs="仿宋_GB2312" w:hint="eastAsia"/>
          <w:sz w:val="32"/>
          <w:szCs w:val="32"/>
        </w:rPr>
        <w:t>/</w:t>
      </w:r>
      <w:r w:rsidRPr="000B6F56">
        <w:rPr>
          <w:rFonts w:eastAsia="仿宋_GB2312" w:cs="仿宋_GB2312" w:hint="eastAsia"/>
          <w:sz w:val="32"/>
          <w:szCs w:val="32"/>
        </w:rPr>
        <w:t>吨，</w:t>
      </w:r>
      <w:r w:rsidRPr="000B6F56">
        <w:rPr>
          <w:rFonts w:eastAsia="仿宋_GB2312" w:cs="仿宋_GB2312" w:hint="eastAsia"/>
          <w:sz w:val="32"/>
          <w:szCs w:val="32"/>
        </w:rPr>
        <w:t>HRB400</w:t>
      </w:r>
      <w:r w:rsidRPr="000B6F56">
        <w:rPr>
          <w:rFonts w:eastAsia="仿宋_GB2312" w:cs="仿宋_GB2312" w:hint="eastAsia"/>
          <w:sz w:val="32"/>
          <w:szCs w:val="32"/>
        </w:rPr>
        <w:t>钢筋由</w:t>
      </w:r>
      <w:r w:rsidRPr="000B6F56">
        <w:rPr>
          <w:rFonts w:eastAsia="仿宋_GB2312" w:cs="仿宋_GB2312" w:hint="eastAsia"/>
          <w:sz w:val="32"/>
          <w:szCs w:val="32"/>
        </w:rPr>
        <w:t>4</w:t>
      </w:r>
      <w:r w:rsidR="00FA1099" w:rsidRPr="000B6F56">
        <w:rPr>
          <w:rFonts w:eastAsia="仿宋_GB2312" w:cs="仿宋_GB2312" w:hint="eastAsia"/>
          <w:sz w:val="32"/>
          <w:szCs w:val="32"/>
        </w:rPr>
        <w:t>615.20</w:t>
      </w:r>
      <w:r w:rsidRPr="000B6F56">
        <w:rPr>
          <w:rFonts w:eastAsia="仿宋_GB2312" w:cs="仿宋_GB2312" w:hint="eastAsia"/>
          <w:sz w:val="32"/>
          <w:szCs w:val="32"/>
        </w:rPr>
        <w:t>元</w:t>
      </w:r>
      <w:r w:rsidRPr="000B6F56">
        <w:rPr>
          <w:rFonts w:eastAsia="仿宋_GB2312" w:cs="仿宋_GB2312" w:hint="eastAsia"/>
          <w:sz w:val="32"/>
          <w:szCs w:val="32"/>
        </w:rPr>
        <w:t>/</w:t>
      </w:r>
      <w:r w:rsidRPr="000B6F56">
        <w:rPr>
          <w:rFonts w:eastAsia="仿宋_GB2312" w:cs="仿宋_GB2312" w:hint="eastAsia"/>
          <w:sz w:val="32"/>
          <w:szCs w:val="32"/>
        </w:rPr>
        <w:t>吨调整为</w:t>
      </w:r>
      <w:r w:rsidRPr="000B6F56">
        <w:rPr>
          <w:rFonts w:eastAsia="仿宋_GB2312" w:cs="仿宋_GB2312" w:hint="eastAsia"/>
          <w:sz w:val="32"/>
          <w:szCs w:val="32"/>
        </w:rPr>
        <w:t>38</w:t>
      </w:r>
      <w:r w:rsidR="00FA1099" w:rsidRPr="000B6F56">
        <w:rPr>
          <w:rFonts w:eastAsia="仿宋_GB2312" w:cs="仿宋_GB2312" w:hint="eastAsia"/>
          <w:sz w:val="32"/>
          <w:szCs w:val="32"/>
        </w:rPr>
        <w:t>75.69</w:t>
      </w:r>
      <w:r w:rsidRPr="000B6F56">
        <w:rPr>
          <w:rFonts w:eastAsia="仿宋_GB2312" w:cs="仿宋_GB2312" w:hint="eastAsia"/>
          <w:sz w:val="32"/>
          <w:szCs w:val="32"/>
        </w:rPr>
        <w:t>元</w:t>
      </w:r>
      <w:r w:rsidRPr="000B6F56">
        <w:rPr>
          <w:rFonts w:eastAsia="仿宋_GB2312" w:cs="仿宋_GB2312" w:hint="eastAsia"/>
          <w:sz w:val="32"/>
          <w:szCs w:val="32"/>
        </w:rPr>
        <w:t>/</w:t>
      </w:r>
      <w:r w:rsidRPr="000B6F56">
        <w:rPr>
          <w:rFonts w:eastAsia="仿宋_GB2312" w:cs="仿宋_GB2312" w:hint="eastAsia"/>
          <w:sz w:val="32"/>
          <w:szCs w:val="32"/>
        </w:rPr>
        <w:t>吨，</w:t>
      </w:r>
      <w:r w:rsidR="00E954C0" w:rsidRPr="000B6F56">
        <w:rPr>
          <w:rFonts w:eastAsia="仿宋_GB2312" w:cs="仿宋_GB2312" w:hint="eastAsia"/>
          <w:sz w:val="32"/>
          <w:szCs w:val="32"/>
        </w:rPr>
        <w:t>汽油由</w:t>
      </w:r>
      <w:r w:rsidR="00E954C0" w:rsidRPr="000B6F56">
        <w:rPr>
          <w:rFonts w:eastAsia="仿宋_GB2312" w:cs="仿宋_GB2312" w:hint="eastAsia"/>
          <w:sz w:val="32"/>
          <w:szCs w:val="32"/>
        </w:rPr>
        <w:t>8.99</w:t>
      </w:r>
      <w:r w:rsidR="00E954C0" w:rsidRPr="000B6F56">
        <w:rPr>
          <w:rFonts w:eastAsia="仿宋_GB2312" w:cs="仿宋_GB2312" w:hint="eastAsia"/>
          <w:sz w:val="32"/>
          <w:szCs w:val="32"/>
        </w:rPr>
        <w:t>元</w:t>
      </w:r>
      <w:r w:rsidR="00E954C0" w:rsidRPr="000B6F56">
        <w:rPr>
          <w:rFonts w:eastAsia="仿宋_GB2312" w:cs="仿宋_GB2312" w:hint="eastAsia"/>
          <w:sz w:val="32"/>
          <w:szCs w:val="32"/>
        </w:rPr>
        <w:t>/kg</w:t>
      </w:r>
      <w:r w:rsidR="00E954C0" w:rsidRPr="000B6F56">
        <w:rPr>
          <w:rFonts w:eastAsia="仿宋_GB2312" w:cs="仿宋_GB2312" w:hint="eastAsia"/>
          <w:sz w:val="32"/>
          <w:szCs w:val="32"/>
        </w:rPr>
        <w:t>调整为</w:t>
      </w:r>
      <w:r w:rsidR="00E954C0" w:rsidRPr="000B6F56">
        <w:rPr>
          <w:rFonts w:eastAsia="仿宋_GB2312" w:cs="仿宋_GB2312" w:hint="eastAsia"/>
          <w:sz w:val="32"/>
          <w:szCs w:val="32"/>
        </w:rPr>
        <w:t>9.56</w:t>
      </w:r>
      <w:r w:rsidR="00E954C0" w:rsidRPr="000B6F56">
        <w:rPr>
          <w:rFonts w:eastAsia="仿宋_GB2312" w:cs="仿宋_GB2312" w:hint="eastAsia"/>
          <w:sz w:val="32"/>
          <w:szCs w:val="32"/>
        </w:rPr>
        <w:t>元</w:t>
      </w:r>
      <w:r w:rsidR="00E954C0" w:rsidRPr="000B6F56">
        <w:rPr>
          <w:rFonts w:eastAsia="仿宋_GB2312" w:cs="仿宋_GB2312" w:hint="eastAsia"/>
          <w:sz w:val="32"/>
          <w:szCs w:val="32"/>
        </w:rPr>
        <w:t>/kg</w:t>
      </w:r>
      <w:r w:rsidR="00E954C0" w:rsidRPr="000B6F56">
        <w:rPr>
          <w:rFonts w:eastAsia="仿宋_GB2312" w:cs="仿宋_GB2312" w:hint="eastAsia"/>
          <w:sz w:val="32"/>
          <w:szCs w:val="32"/>
        </w:rPr>
        <w:t>，柴油由</w:t>
      </w:r>
      <w:r w:rsidR="00E954C0" w:rsidRPr="000B6F56">
        <w:rPr>
          <w:rFonts w:eastAsia="仿宋_GB2312" w:cs="仿宋_GB2312" w:hint="eastAsia"/>
          <w:sz w:val="32"/>
          <w:szCs w:val="32"/>
        </w:rPr>
        <w:t>7.76</w:t>
      </w:r>
      <w:r w:rsidR="00E954C0" w:rsidRPr="000B6F56">
        <w:rPr>
          <w:rFonts w:eastAsia="仿宋_GB2312" w:cs="仿宋_GB2312" w:hint="eastAsia"/>
          <w:sz w:val="32"/>
          <w:szCs w:val="32"/>
        </w:rPr>
        <w:t>元</w:t>
      </w:r>
      <w:r w:rsidR="00E954C0" w:rsidRPr="000B6F56">
        <w:rPr>
          <w:rFonts w:eastAsia="仿宋_GB2312" w:cs="仿宋_GB2312" w:hint="eastAsia"/>
          <w:sz w:val="32"/>
          <w:szCs w:val="32"/>
        </w:rPr>
        <w:t>/kg</w:t>
      </w:r>
      <w:r w:rsidR="00E954C0" w:rsidRPr="000B6F56">
        <w:rPr>
          <w:rFonts w:eastAsia="仿宋_GB2312" w:cs="仿宋_GB2312" w:hint="eastAsia"/>
          <w:sz w:val="32"/>
          <w:szCs w:val="32"/>
        </w:rPr>
        <w:t>调整为</w:t>
      </w:r>
      <w:r w:rsidR="00E954C0" w:rsidRPr="000B6F56">
        <w:rPr>
          <w:rFonts w:eastAsia="仿宋_GB2312" w:cs="仿宋_GB2312" w:hint="eastAsia"/>
          <w:sz w:val="32"/>
          <w:szCs w:val="32"/>
        </w:rPr>
        <w:t>8.28</w:t>
      </w:r>
      <w:r w:rsidR="00E954C0" w:rsidRPr="000B6F56">
        <w:rPr>
          <w:rFonts w:eastAsia="仿宋_GB2312" w:cs="仿宋_GB2312" w:hint="eastAsia"/>
          <w:sz w:val="32"/>
          <w:szCs w:val="32"/>
        </w:rPr>
        <w:t>元</w:t>
      </w:r>
      <w:r w:rsidR="00E954C0" w:rsidRPr="000B6F56">
        <w:rPr>
          <w:rFonts w:eastAsia="仿宋_GB2312" w:cs="仿宋_GB2312" w:hint="eastAsia"/>
          <w:sz w:val="32"/>
          <w:szCs w:val="32"/>
        </w:rPr>
        <w:t>/kg</w:t>
      </w:r>
      <w:r w:rsidR="00E954C0" w:rsidRPr="000B6F56">
        <w:rPr>
          <w:rFonts w:eastAsia="仿宋_GB2312" w:cs="仿宋_GB2312" w:hint="eastAsia"/>
          <w:sz w:val="32"/>
          <w:szCs w:val="32"/>
        </w:rPr>
        <w:t>，</w:t>
      </w:r>
      <w:r w:rsidR="00A534BA" w:rsidRPr="000B6F56">
        <w:rPr>
          <w:rFonts w:eastAsia="仿宋_GB2312" w:cs="仿宋_GB2312" w:hint="eastAsia"/>
          <w:sz w:val="32"/>
          <w:szCs w:val="32"/>
        </w:rPr>
        <w:t>32.5</w:t>
      </w:r>
      <w:r w:rsidR="00A534BA" w:rsidRPr="000B6F56">
        <w:rPr>
          <w:rFonts w:eastAsia="仿宋_GB2312" w:cs="仿宋_GB2312" w:hint="eastAsia"/>
          <w:sz w:val="32"/>
          <w:szCs w:val="32"/>
        </w:rPr>
        <w:t>级水泥由</w:t>
      </w:r>
      <w:r w:rsidR="00A534BA" w:rsidRPr="000B6F56">
        <w:rPr>
          <w:rFonts w:eastAsia="仿宋_GB2312" w:cs="仿宋_GB2312" w:hint="eastAsia"/>
          <w:sz w:val="32"/>
          <w:szCs w:val="32"/>
        </w:rPr>
        <w:t>477.61</w:t>
      </w:r>
      <w:r w:rsidR="00A534BA" w:rsidRPr="000B6F56">
        <w:rPr>
          <w:rFonts w:eastAsia="仿宋_GB2312" w:cs="仿宋_GB2312" w:hint="eastAsia"/>
          <w:sz w:val="32"/>
          <w:szCs w:val="32"/>
        </w:rPr>
        <w:t>元</w:t>
      </w:r>
      <w:r w:rsidR="00A534BA" w:rsidRPr="000B6F56">
        <w:rPr>
          <w:rFonts w:eastAsia="仿宋_GB2312" w:cs="仿宋_GB2312" w:hint="eastAsia"/>
          <w:sz w:val="32"/>
          <w:szCs w:val="32"/>
        </w:rPr>
        <w:t>/</w:t>
      </w:r>
      <w:r w:rsidR="00A534BA" w:rsidRPr="000B6F56">
        <w:rPr>
          <w:rFonts w:eastAsia="仿宋_GB2312" w:cs="仿宋_GB2312" w:hint="eastAsia"/>
          <w:sz w:val="32"/>
          <w:szCs w:val="32"/>
        </w:rPr>
        <w:t>吨调整为</w:t>
      </w:r>
      <w:r w:rsidR="00A534BA" w:rsidRPr="000B6F56">
        <w:rPr>
          <w:rFonts w:eastAsia="仿宋_GB2312" w:cs="仿宋_GB2312" w:hint="eastAsia"/>
          <w:sz w:val="32"/>
          <w:szCs w:val="32"/>
        </w:rPr>
        <w:t>432.26</w:t>
      </w:r>
      <w:r w:rsidR="00A534BA" w:rsidRPr="000B6F56">
        <w:rPr>
          <w:rFonts w:eastAsia="仿宋_GB2312" w:cs="仿宋_GB2312" w:hint="eastAsia"/>
          <w:sz w:val="32"/>
          <w:szCs w:val="32"/>
        </w:rPr>
        <w:t>元</w:t>
      </w:r>
      <w:r w:rsidR="00A534BA" w:rsidRPr="000B6F56">
        <w:rPr>
          <w:rFonts w:eastAsia="仿宋_GB2312" w:cs="仿宋_GB2312" w:hint="eastAsia"/>
          <w:sz w:val="32"/>
          <w:szCs w:val="32"/>
        </w:rPr>
        <w:t>/</w:t>
      </w:r>
      <w:r w:rsidR="00A534BA" w:rsidRPr="000B6F56">
        <w:rPr>
          <w:rFonts w:eastAsia="仿宋_GB2312" w:cs="仿宋_GB2312" w:hint="eastAsia"/>
          <w:sz w:val="32"/>
          <w:szCs w:val="32"/>
        </w:rPr>
        <w:t>吨，</w:t>
      </w:r>
      <w:r w:rsidR="00A534BA" w:rsidRPr="000B6F56">
        <w:rPr>
          <w:rFonts w:eastAsia="仿宋_GB2312" w:cs="仿宋_GB2312" w:hint="eastAsia"/>
          <w:sz w:val="32"/>
          <w:szCs w:val="32"/>
        </w:rPr>
        <w:t>42.5</w:t>
      </w:r>
      <w:r w:rsidR="00A534BA" w:rsidRPr="000B6F56">
        <w:rPr>
          <w:rFonts w:eastAsia="仿宋_GB2312" w:cs="仿宋_GB2312" w:hint="eastAsia"/>
          <w:sz w:val="32"/>
          <w:szCs w:val="32"/>
        </w:rPr>
        <w:t>级水泥由</w:t>
      </w:r>
      <w:r w:rsidR="00A534BA" w:rsidRPr="000B6F56">
        <w:rPr>
          <w:rFonts w:eastAsia="仿宋_GB2312" w:cs="仿宋_GB2312" w:hint="eastAsia"/>
          <w:sz w:val="32"/>
          <w:szCs w:val="32"/>
        </w:rPr>
        <w:t>550.80</w:t>
      </w:r>
      <w:r w:rsidR="00A534BA" w:rsidRPr="000B6F56">
        <w:rPr>
          <w:rFonts w:eastAsia="仿宋_GB2312" w:cs="仿宋_GB2312" w:hint="eastAsia"/>
          <w:sz w:val="32"/>
          <w:szCs w:val="32"/>
        </w:rPr>
        <w:t>元</w:t>
      </w:r>
      <w:r w:rsidR="00A534BA" w:rsidRPr="000B6F56">
        <w:rPr>
          <w:rFonts w:eastAsia="仿宋_GB2312" w:cs="仿宋_GB2312" w:hint="eastAsia"/>
          <w:sz w:val="32"/>
          <w:szCs w:val="32"/>
        </w:rPr>
        <w:t>/</w:t>
      </w:r>
      <w:r w:rsidR="00A534BA" w:rsidRPr="000B6F56">
        <w:rPr>
          <w:rFonts w:eastAsia="仿宋_GB2312" w:cs="仿宋_GB2312" w:hint="eastAsia"/>
          <w:sz w:val="32"/>
          <w:szCs w:val="32"/>
        </w:rPr>
        <w:t>吨调整为</w:t>
      </w:r>
      <w:r w:rsidR="00A534BA" w:rsidRPr="000B6F56">
        <w:rPr>
          <w:rFonts w:eastAsia="仿宋_GB2312" w:cs="仿宋_GB2312" w:hint="eastAsia"/>
          <w:sz w:val="32"/>
          <w:szCs w:val="32"/>
        </w:rPr>
        <w:t>486.89</w:t>
      </w:r>
      <w:r w:rsidR="00A534BA" w:rsidRPr="000B6F56">
        <w:rPr>
          <w:rFonts w:eastAsia="仿宋_GB2312" w:cs="仿宋_GB2312" w:hint="eastAsia"/>
          <w:sz w:val="32"/>
          <w:szCs w:val="32"/>
        </w:rPr>
        <w:t>元</w:t>
      </w:r>
      <w:r w:rsidR="00A534BA" w:rsidRPr="000B6F56">
        <w:rPr>
          <w:rFonts w:eastAsia="仿宋_GB2312" w:cs="仿宋_GB2312" w:hint="eastAsia"/>
          <w:sz w:val="32"/>
          <w:szCs w:val="32"/>
        </w:rPr>
        <w:t>/</w:t>
      </w:r>
      <w:r w:rsidR="00A534BA" w:rsidRPr="000B6F56">
        <w:rPr>
          <w:rFonts w:eastAsia="仿宋_GB2312" w:cs="仿宋_GB2312" w:hint="eastAsia"/>
          <w:sz w:val="32"/>
          <w:szCs w:val="32"/>
        </w:rPr>
        <w:t>吨，</w:t>
      </w:r>
      <w:r w:rsidR="00E954C0" w:rsidRPr="000B6F56">
        <w:rPr>
          <w:rFonts w:eastAsia="仿宋_GB2312" w:cs="仿宋_GB2312" w:hint="eastAsia"/>
          <w:sz w:val="32"/>
          <w:szCs w:val="32"/>
        </w:rPr>
        <w:t>砂砾由</w:t>
      </w:r>
      <w:r w:rsidR="00E954C0" w:rsidRPr="000B6F56">
        <w:rPr>
          <w:rFonts w:eastAsia="仿宋_GB2312" w:cs="仿宋_GB2312" w:hint="eastAsia"/>
          <w:sz w:val="32"/>
          <w:szCs w:val="32"/>
        </w:rPr>
        <w:t>282.28</w:t>
      </w:r>
      <w:r w:rsidR="00E954C0" w:rsidRPr="000B6F56">
        <w:rPr>
          <w:rFonts w:eastAsia="仿宋_GB2312" w:cs="仿宋_GB2312" w:hint="eastAsia"/>
          <w:sz w:val="32"/>
          <w:szCs w:val="32"/>
        </w:rPr>
        <w:t>元</w:t>
      </w:r>
      <w:r w:rsidR="00E954C0" w:rsidRPr="000B6F56">
        <w:rPr>
          <w:rFonts w:eastAsia="仿宋_GB2312" w:cs="仿宋_GB2312" w:hint="eastAsia"/>
          <w:sz w:val="32"/>
          <w:szCs w:val="32"/>
        </w:rPr>
        <w:t>/</w:t>
      </w:r>
      <w:r w:rsidR="00E954C0" w:rsidRPr="000B6F56">
        <w:rPr>
          <w:rFonts w:eastAsia="仿宋_GB2312"/>
          <w:sz w:val="32"/>
          <w:szCs w:val="32"/>
        </w:rPr>
        <w:t>m³</w:t>
      </w:r>
      <w:r w:rsidR="00E954C0" w:rsidRPr="000B6F56">
        <w:rPr>
          <w:rFonts w:eastAsia="仿宋_GB2312" w:cs="仿宋_GB2312" w:hint="eastAsia"/>
          <w:sz w:val="32"/>
          <w:szCs w:val="32"/>
        </w:rPr>
        <w:t>调整为</w:t>
      </w:r>
      <w:r w:rsidR="00E954C0" w:rsidRPr="000B6F56">
        <w:rPr>
          <w:rFonts w:eastAsia="仿宋_GB2312" w:cs="仿宋_GB2312" w:hint="eastAsia"/>
          <w:sz w:val="32"/>
          <w:szCs w:val="32"/>
        </w:rPr>
        <w:t>114.31</w:t>
      </w:r>
      <w:r w:rsidR="00E954C0" w:rsidRPr="000B6F56">
        <w:rPr>
          <w:rFonts w:eastAsia="仿宋_GB2312" w:cs="仿宋_GB2312" w:hint="eastAsia"/>
          <w:sz w:val="32"/>
          <w:szCs w:val="32"/>
        </w:rPr>
        <w:t>元</w:t>
      </w:r>
      <w:r w:rsidR="00E954C0" w:rsidRPr="000B6F56">
        <w:rPr>
          <w:rFonts w:eastAsia="仿宋_GB2312" w:cs="仿宋_GB2312" w:hint="eastAsia"/>
          <w:sz w:val="32"/>
          <w:szCs w:val="32"/>
        </w:rPr>
        <w:t>/</w:t>
      </w:r>
      <w:r w:rsidR="00E954C0" w:rsidRPr="000B6F56">
        <w:rPr>
          <w:rFonts w:eastAsia="仿宋_GB2312"/>
          <w:sz w:val="32"/>
          <w:szCs w:val="32"/>
        </w:rPr>
        <w:t>m³</w:t>
      </w:r>
      <w:r w:rsidR="00E954C0" w:rsidRPr="000B6F56">
        <w:rPr>
          <w:rFonts w:eastAsia="仿宋_GB2312" w:cs="仿宋_GB2312" w:hint="eastAsia"/>
          <w:sz w:val="32"/>
          <w:szCs w:val="32"/>
        </w:rPr>
        <w:t>，</w:t>
      </w:r>
      <w:r w:rsidR="000C32E6" w:rsidRPr="000B6F56">
        <w:rPr>
          <w:rFonts w:eastAsia="仿宋_GB2312" w:cs="仿宋_GB2312" w:hint="eastAsia"/>
          <w:sz w:val="32"/>
          <w:szCs w:val="32"/>
        </w:rPr>
        <w:t>细粒式</w:t>
      </w:r>
      <w:r w:rsidR="00DD3096" w:rsidRPr="000B6F56">
        <w:rPr>
          <w:rFonts w:eastAsia="仿宋_GB2312" w:cs="仿宋_GB2312"/>
          <w:sz w:val="32"/>
          <w:szCs w:val="32"/>
        </w:rPr>
        <w:t>AC-</w:t>
      </w:r>
      <w:r w:rsidR="00DD3096" w:rsidRPr="000B6F56">
        <w:rPr>
          <w:rFonts w:eastAsia="仿宋_GB2312" w:cs="仿宋_GB2312" w:hint="eastAsia"/>
          <w:sz w:val="32"/>
          <w:szCs w:val="32"/>
        </w:rPr>
        <w:t>13</w:t>
      </w:r>
      <w:r w:rsidR="000C32E6" w:rsidRPr="000B6F56">
        <w:rPr>
          <w:rFonts w:eastAsia="仿宋_GB2312" w:cs="仿宋_GB2312" w:hint="eastAsia"/>
          <w:sz w:val="32"/>
          <w:szCs w:val="32"/>
        </w:rPr>
        <w:t>改性沥青混凝土</w:t>
      </w:r>
      <w:r w:rsidRPr="000B6F56">
        <w:rPr>
          <w:rFonts w:eastAsia="仿宋_GB2312" w:cs="仿宋_GB2312" w:hint="eastAsia"/>
          <w:sz w:val="32"/>
          <w:szCs w:val="32"/>
        </w:rPr>
        <w:t>由</w:t>
      </w:r>
      <w:r w:rsidRPr="000B6F56">
        <w:rPr>
          <w:rFonts w:eastAsia="仿宋_GB2312" w:cs="仿宋_GB2312" w:hint="eastAsia"/>
          <w:sz w:val="32"/>
          <w:szCs w:val="32"/>
        </w:rPr>
        <w:t>1600</w:t>
      </w:r>
      <w:r w:rsidRPr="000B6F56">
        <w:rPr>
          <w:rFonts w:eastAsia="仿宋_GB2312" w:cs="仿宋_GB2312" w:hint="eastAsia"/>
          <w:sz w:val="32"/>
          <w:szCs w:val="32"/>
        </w:rPr>
        <w:t>元</w:t>
      </w:r>
      <w:r w:rsidRPr="000B6F56">
        <w:rPr>
          <w:rFonts w:eastAsia="仿宋_GB2312" w:cs="仿宋_GB2312" w:hint="eastAsia"/>
          <w:sz w:val="32"/>
          <w:szCs w:val="32"/>
        </w:rPr>
        <w:t>/m</w:t>
      </w:r>
      <w:r w:rsidRPr="000B6F56">
        <w:rPr>
          <w:rFonts w:eastAsia="仿宋_GB2312" w:cs="仿宋_GB2312" w:hint="eastAsia"/>
          <w:sz w:val="32"/>
          <w:szCs w:val="32"/>
          <w:vertAlign w:val="superscript"/>
        </w:rPr>
        <w:t>3</w:t>
      </w:r>
      <w:r w:rsidRPr="000B6F56">
        <w:rPr>
          <w:rFonts w:eastAsia="仿宋_GB2312" w:cs="仿宋_GB2312" w:hint="eastAsia"/>
          <w:sz w:val="32"/>
          <w:szCs w:val="32"/>
        </w:rPr>
        <w:t>调整为</w:t>
      </w:r>
      <w:r w:rsidRPr="000B6F56">
        <w:rPr>
          <w:rFonts w:eastAsia="仿宋_GB2312" w:cs="仿宋_GB2312" w:hint="eastAsia"/>
          <w:sz w:val="32"/>
          <w:szCs w:val="32"/>
        </w:rPr>
        <w:t>1450</w:t>
      </w:r>
      <w:r w:rsidRPr="000B6F56">
        <w:rPr>
          <w:rFonts w:eastAsia="仿宋_GB2312" w:cs="仿宋_GB2312" w:hint="eastAsia"/>
          <w:sz w:val="32"/>
          <w:szCs w:val="32"/>
        </w:rPr>
        <w:t>元</w:t>
      </w:r>
      <w:r w:rsidRPr="000B6F56">
        <w:rPr>
          <w:rFonts w:eastAsia="仿宋_GB2312" w:cs="仿宋_GB2312" w:hint="eastAsia"/>
          <w:sz w:val="32"/>
          <w:szCs w:val="32"/>
        </w:rPr>
        <w:t>/m</w:t>
      </w:r>
      <w:r w:rsidRPr="000B6F56">
        <w:rPr>
          <w:rFonts w:eastAsia="仿宋_GB2312" w:cs="仿宋_GB2312" w:hint="eastAsia"/>
          <w:sz w:val="32"/>
          <w:szCs w:val="32"/>
          <w:vertAlign w:val="superscript"/>
        </w:rPr>
        <w:t>3</w:t>
      </w:r>
      <w:r w:rsidR="008A0634">
        <w:rPr>
          <w:rFonts w:eastAsia="仿宋_GB2312" w:cs="仿宋_GB2312" w:hint="eastAsia"/>
          <w:sz w:val="32"/>
          <w:szCs w:val="32"/>
        </w:rPr>
        <w:t>，</w:t>
      </w:r>
      <w:r w:rsidR="000C32E6" w:rsidRPr="000B6F56">
        <w:rPr>
          <w:rFonts w:eastAsia="仿宋_GB2312" w:cs="仿宋_GB2312" w:hint="eastAsia"/>
          <w:sz w:val="32"/>
          <w:szCs w:val="32"/>
        </w:rPr>
        <w:t>中粒式</w:t>
      </w:r>
      <w:r w:rsidR="00DD3096" w:rsidRPr="000B6F56">
        <w:rPr>
          <w:rFonts w:eastAsia="仿宋_GB2312" w:cs="仿宋_GB2312"/>
          <w:sz w:val="32"/>
          <w:szCs w:val="32"/>
        </w:rPr>
        <w:t>AC-</w:t>
      </w:r>
      <w:r w:rsidR="00DD3096" w:rsidRPr="000B6F56">
        <w:rPr>
          <w:rFonts w:eastAsia="仿宋_GB2312" w:cs="仿宋_GB2312" w:hint="eastAsia"/>
          <w:sz w:val="32"/>
          <w:szCs w:val="32"/>
        </w:rPr>
        <w:t>20</w:t>
      </w:r>
      <w:r w:rsidR="000C32E6" w:rsidRPr="000B6F56">
        <w:rPr>
          <w:rFonts w:eastAsia="仿宋_GB2312" w:cs="仿宋_GB2312" w:hint="eastAsia"/>
          <w:sz w:val="32"/>
          <w:szCs w:val="32"/>
        </w:rPr>
        <w:t>改性沥青混凝土由</w:t>
      </w:r>
      <w:r w:rsidR="000C32E6" w:rsidRPr="000B6F56">
        <w:rPr>
          <w:rFonts w:eastAsia="仿宋_GB2312" w:cs="仿宋_GB2312" w:hint="eastAsia"/>
          <w:sz w:val="32"/>
          <w:szCs w:val="32"/>
        </w:rPr>
        <w:t>1550</w:t>
      </w:r>
      <w:r w:rsidR="000C32E6" w:rsidRPr="000B6F56">
        <w:rPr>
          <w:rFonts w:eastAsia="仿宋_GB2312" w:cs="仿宋_GB2312" w:hint="eastAsia"/>
          <w:sz w:val="32"/>
          <w:szCs w:val="32"/>
        </w:rPr>
        <w:t>元</w:t>
      </w:r>
      <w:r w:rsidR="000C32E6" w:rsidRPr="000B6F56">
        <w:rPr>
          <w:rFonts w:eastAsia="仿宋_GB2312" w:cs="仿宋_GB2312" w:hint="eastAsia"/>
          <w:sz w:val="32"/>
          <w:szCs w:val="32"/>
        </w:rPr>
        <w:t>/m</w:t>
      </w:r>
      <w:r w:rsidR="000C32E6" w:rsidRPr="000B6F56">
        <w:rPr>
          <w:rFonts w:eastAsia="仿宋_GB2312" w:cs="仿宋_GB2312" w:hint="eastAsia"/>
          <w:sz w:val="32"/>
          <w:szCs w:val="32"/>
          <w:vertAlign w:val="superscript"/>
        </w:rPr>
        <w:t>3</w:t>
      </w:r>
      <w:r w:rsidR="000C32E6" w:rsidRPr="000B6F56">
        <w:rPr>
          <w:rFonts w:eastAsia="仿宋_GB2312" w:cs="仿宋_GB2312" w:hint="eastAsia"/>
          <w:sz w:val="32"/>
          <w:szCs w:val="32"/>
        </w:rPr>
        <w:t>调整为</w:t>
      </w:r>
      <w:r w:rsidR="000C32E6" w:rsidRPr="000B6F56">
        <w:rPr>
          <w:rFonts w:eastAsia="仿宋_GB2312" w:cs="仿宋_GB2312" w:hint="eastAsia"/>
          <w:sz w:val="32"/>
          <w:szCs w:val="32"/>
        </w:rPr>
        <w:t>1350</w:t>
      </w:r>
      <w:r w:rsidR="000C32E6" w:rsidRPr="000B6F56">
        <w:rPr>
          <w:rFonts w:eastAsia="仿宋_GB2312" w:cs="仿宋_GB2312" w:hint="eastAsia"/>
          <w:sz w:val="32"/>
          <w:szCs w:val="32"/>
        </w:rPr>
        <w:t>元</w:t>
      </w:r>
      <w:r w:rsidR="000C32E6" w:rsidRPr="000B6F56">
        <w:rPr>
          <w:rFonts w:eastAsia="仿宋_GB2312" w:cs="仿宋_GB2312" w:hint="eastAsia"/>
          <w:sz w:val="32"/>
          <w:szCs w:val="32"/>
        </w:rPr>
        <w:t>/m</w:t>
      </w:r>
      <w:r w:rsidR="000C32E6" w:rsidRPr="000B6F56">
        <w:rPr>
          <w:rFonts w:eastAsia="仿宋_GB2312" w:cs="仿宋_GB2312" w:hint="eastAsia"/>
          <w:sz w:val="32"/>
          <w:szCs w:val="32"/>
          <w:vertAlign w:val="superscript"/>
        </w:rPr>
        <w:t>3</w:t>
      </w:r>
      <w:r w:rsidR="000C32E6" w:rsidRPr="000B6F56">
        <w:rPr>
          <w:rFonts w:eastAsia="仿宋_GB2312" w:cs="仿宋_GB2312" w:hint="eastAsia"/>
          <w:sz w:val="32"/>
          <w:szCs w:val="32"/>
        </w:rPr>
        <w:t>等</w:t>
      </w:r>
      <w:r w:rsidRPr="000B6F56">
        <w:rPr>
          <w:rFonts w:eastAsia="仿宋_GB2312" w:cs="仿宋_GB2312" w:hint="eastAsia"/>
          <w:sz w:val="32"/>
          <w:szCs w:val="32"/>
        </w:rPr>
        <w:t>。</w:t>
      </w:r>
    </w:p>
    <w:p w:rsidR="00C55C88" w:rsidRPr="000B6F56" w:rsidRDefault="00C55C88" w:rsidP="00C55C88">
      <w:pPr>
        <w:spacing w:line="560" w:lineRule="exact"/>
        <w:ind w:firstLineChars="200" w:firstLine="640"/>
        <w:rPr>
          <w:rFonts w:eastAsia="仿宋_GB2312" w:cs="仿宋_GB2312"/>
          <w:sz w:val="32"/>
          <w:szCs w:val="32"/>
        </w:rPr>
      </w:pPr>
      <w:r w:rsidRPr="000B6F56">
        <w:rPr>
          <w:rFonts w:eastAsia="仿宋_GB2312" w:cs="仿宋_GB2312" w:hint="eastAsia"/>
          <w:sz w:val="32"/>
          <w:szCs w:val="32"/>
        </w:rPr>
        <w:t>以上材料价格变化引起的费用变化已包含在各项工程费用中。</w:t>
      </w:r>
    </w:p>
    <w:p w:rsidR="00195600" w:rsidRPr="000B6F56" w:rsidRDefault="00195600" w:rsidP="00195600">
      <w:pPr>
        <w:spacing w:line="560" w:lineRule="exact"/>
        <w:ind w:firstLineChars="200" w:firstLine="643"/>
        <w:rPr>
          <w:rFonts w:eastAsia="楷体" w:cs="仿宋_GB2312"/>
          <w:b/>
          <w:sz w:val="32"/>
          <w:szCs w:val="32"/>
        </w:rPr>
      </w:pPr>
      <w:r w:rsidRPr="000B6F56">
        <w:rPr>
          <w:rFonts w:eastAsia="楷体" w:cs="仿宋_GB2312" w:hint="eastAsia"/>
          <w:b/>
          <w:sz w:val="32"/>
          <w:szCs w:val="32"/>
        </w:rPr>
        <w:t>（二）</w:t>
      </w:r>
      <w:r w:rsidR="000B6F56">
        <w:rPr>
          <w:rFonts w:eastAsia="楷体" w:cs="仿宋_GB2312" w:hint="eastAsia"/>
          <w:b/>
          <w:sz w:val="32"/>
          <w:szCs w:val="32"/>
        </w:rPr>
        <w:t>主体</w:t>
      </w:r>
      <w:r w:rsidRPr="000B6F56">
        <w:rPr>
          <w:rFonts w:eastAsia="楷体" w:cs="仿宋_GB2312" w:hint="eastAsia"/>
          <w:b/>
          <w:sz w:val="32"/>
          <w:szCs w:val="32"/>
        </w:rPr>
        <w:t>工程</w:t>
      </w:r>
    </w:p>
    <w:p w:rsidR="001241D3" w:rsidRDefault="00195600" w:rsidP="002666DE">
      <w:pPr>
        <w:widowControl w:val="0"/>
        <w:autoSpaceDE w:val="0"/>
        <w:autoSpaceDN w:val="0"/>
        <w:adjustRightInd w:val="0"/>
        <w:spacing w:line="560" w:lineRule="exact"/>
        <w:ind w:firstLineChars="200" w:firstLine="640"/>
        <w:rPr>
          <w:rFonts w:eastAsia="仿宋_GB2312" w:cs="仿宋_GB2312" w:hint="eastAsia"/>
          <w:sz w:val="32"/>
          <w:szCs w:val="32"/>
        </w:rPr>
      </w:pPr>
      <w:r w:rsidRPr="000B6F56">
        <w:rPr>
          <w:rFonts w:eastAsia="仿宋_GB2312" w:cs="仿宋_GB2312" w:hint="eastAsia"/>
          <w:sz w:val="32"/>
          <w:szCs w:val="32"/>
        </w:rPr>
        <w:t>1.</w:t>
      </w:r>
      <w:r w:rsidR="001241D3">
        <w:rPr>
          <w:rFonts w:eastAsia="仿宋_GB2312" w:cs="仿宋_GB2312" w:hint="eastAsia"/>
          <w:sz w:val="32"/>
          <w:szCs w:val="32"/>
        </w:rPr>
        <w:t>交叉工程</w:t>
      </w:r>
    </w:p>
    <w:p w:rsidR="00195600" w:rsidRPr="000B6F56" w:rsidRDefault="001241D3" w:rsidP="002666DE">
      <w:pPr>
        <w:widowControl w:val="0"/>
        <w:autoSpaceDE w:val="0"/>
        <w:autoSpaceDN w:val="0"/>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w:t>
      </w:r>
      <w:r w:rsidR="00195600" w:rsidRPr="000B6F56">
        <w:rPr>
          <w:rFonts w:eastAsia="仿宋_GB2312" w:cs="仿宋_GB2312" w:hint="eastAsia"/>
          <w:sz w:val="32"/>
          <w:szCs w:val="32"/>
        </w:rPr>
        <w:t>路基土方借方填筑和人工夯填坟墓等采用</w:t>
      </w:r>
      <w:r w:rsidR="009C7856">
        <w:rPr>
          <w:rFonts w:eastAsia="仿宋_GB2312" w:cs="仿宋_GB2312" w:hint="eastAsia"/>
          <w:sz w:val="32"/>
          <w:szCs w:val="32"/>
        </w:rPr>
        <w:t>自卸汽车运</w:t>
      </w:r>
      <w:r w:rsidR="009C7856">
        <w:rPr>
          <w:rFonts w:eastAsia="仿宋_GB2312" w:cs="仿宋_GB2312" w:hint="eastAsia"/>
          <w:sz w:val="32"/>
          <w:szCs w:val="32"/>
        </w:rPr>
        <w:lastRenderedPageBreak/>
        <w:t>输</w:t>
      </w:r>
      <w:r w:rsidR="00195600" w:rsidRPr="000B6F56">
        <w:rPr>
          <w:rFonts w:eastAsia="仿宋_GB2312" w:cs="仿宋_GB2312" w:hint="eastAsia"/>
          <w:sz w:val="32"/>
          <w:szCs w:val="32"/>
        </w:rPr>
        <w:t>定额与社会运输组合计算不合理，审查根据设计运距</w:t>
      </w:r>
      <w:r w:rsidR="00195600" w:rsidRPr="000B6F56">
        <w:rPr>
          <w:rFonts w:eastAsia="仿宋_GB2312" w:cs="仿宋_GB2312" w:hint="eastAsia"/>
          <w:sz w:val="32"/>
          <w:szCs w:val="32"/>
        </w:rPr>
        <w:t>20</w:t>
      </w:r>
      <w:r w:rsidR="00195600" w:rsidRPr="000B6F56">
        <w:rPr>
          <w:rFonts w:eastAsia="仿宋_GB2312" w:cs="仿宋_GB2312" w:hint="eastAsia"/>
          <w:sz w:val="32"/>
          <w:szCs w:val="32"/>
        </w:rPr>
        <w:t>公里，统一调整为按社会运输计算。</w:t>
      </w:r>
      <w:r w:rsidR="00195600" w:rsidRPr="000B6F56">
        <w:rPr>
          <w:rFonts w:eastAsia="仿宋_GB2312" w:cs="仿宋_GB2312" w:hint="eastAsia"/>
          <w:sz w:val="32"/>
          <w:szCs w:val="32"/>
        </w:rPr>
        <w:t xml:space="preserve"> </w:t>
      </w:r>
    </w:p>
    <w:p w:rsidR="002666DE" w:rsidRPr="000B6F56" w:rsidRDefault="001241D3" w:rsidP="002666DE">
      <w:pPr>
        <w:widowControl w:val="0"/>
        <w:autoSpaceDE w:val="0"/>
        <w:autoSpaceDN w:val="0"/>
        <w:adjustRightInd w:val="0"/>
        <w:spacing w:line="560" w:lineRule="exact"/>
        <w:ind w:firstLineChars="200" w:firstLine="640"/>
        <w:rPr>
          <w:rFonts w:eastAsia="仿宋_GB2312" w:cs="仿宋_GB2312"/>
          <w:kern w:val="0"/>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w:t>
      </w:r>
      <w:r w:rsidR="002666DE" w:rsidRPr="000B6F56">
        <w:rPr>
          <w:rFonts w:eastAsia="仿宋_GB2312" w:cs="仿宋_GB2312" w:hint="eastAsia"/>
          <w:kern w:val="0"/>
          <w:sz w:val="32"/>
          <w:szCs w:val="32"/>
        </w:rPr>
        <w:t>购土费天然方</w:t>
      </w:r>
      <w:r w:rsidR="002666DE" w:rsidRPr="000B6F56">
        <w:rPr>
          <w:rFonts w:eastAsia="仿宋_GB2312"/>
          <w:kern w:val="0"/>
          <w:sz w:val="32"/>
          <w:szCs w:val="32"/>
        </w:rPr>
        <w:t>2</w:t>
      </w:r>
      <w:r w:rsidR="00195600" w:rsidRPr="000B6F56">
        <w:rPr>
          <w:rFonts w:eastAsia="仿宋_GB2312" w:hint="eastAsia"/>
          <w:kern w:val="0"/>
          <w:sz w:val="32"/>
          <w:szCs w:val="32"/>
        </w:rPr>
        <w:t>5</w:t>
      </w:r>
      <w:r w:rsidR="002666DE" w:rsidRPr="000B6F56">
        <w:rPr>
          <w:rFonts w:eastAsia="仿宋_GB2312" w:cs="仿宋_GB2312" w:hint="eastAsia"/>
          <w:kern w:val="0"/>
          <w:sz w:val="32"/>
          <w:szCs w:val="32"/>
        </w:rPr>
        <w:t>元</w:t>
      </w:r>
      <w:r w:rsidR="002666DE" w:rsidRPr="000B6F56">
        <w:rPr>
          <w:rFonts w:eastAsia="仿宋_GB2312" w:cs="仿宋_GB2312"/>
          <w:kern w:val="0"/>
          <w:sz w:val="32"/>
          <w:szCs w:val="32"/>
        </w:rPr>
        <w:t>/</w:t>
      </w:r>
      <w:r w:rsidR="002666DE" w:rsidRPr="000B6F56">
        <w:rPr>
          <w:rFonts w:eastAsia="仿宋_GB2312" w:cs="仿宋_GB2312" w:hint="eastAsia"/>
          <w:sz w:val="32"/>
          <w:szCs w:val="32"/>
        </w:rPr>
        <w:t>m</w:t>
      </w:r>
      <w:r w:rsidR="002666DE" w:rsidRPr="000B6F56">
        <w:rPr>
          <w:rFonts w:eastAsia="仿宋_GB2312" w:cs="仿宋_GB2312" w:hint="eastAsia"/>
          <w:sz w:val="32"/>
          <w:szCs w:val="32"/>
          <w:vertAlign w:val="superscript"/>
        </w:rPr>
        <w:t>3</w:t>
      </w:r>
      <w:r w:rsidR="002666DE" w:rsidRPr="000B6F56">
        <w:rPr>
          <w:rFonts w:eastAsia="仿宋_GB2312" w:cs="仿宋_GB2312" w:hint="eastAsia"/>
          <w:kern w:val="0"/>
          <w:sz w:val="32"/>
          <w:szCs w:val="32"/>
        </w:rPr>
        <w:t>偏高</w:t>
      </w:r>
      <w:r w:rsidR="00195600" w:rsidRPr="000B6F56">
        <w:rPr>
          <w:rFonts w:eastAsia="仿宋_GB2312" w:cs="仿宋_GB2312" w:hint="eastAsia"/>
          <w:kern w:val="0"/>
          <w:sz w:val="32"/>
          <w:szCs w:val="32"/>
        </w:rPr>
        <w:t>，审查按</w:t>
      </w:r>
      <w:r w:rsidR="00195600" w:rsidRPr="000B6F56">
        <w:rPr>
          <w:rFonts w:eastAsia="仿宋_GB2312" w:cs="仿宋_GB2312" w:hint="eastAsia"/>
          <w:kern w:val="0"/>
          <w:sz w:val="32"/>
          <w:szCs w:val="32"/>
        </w:rPr>
        <w:t>15</w:t>
      </w:r>
      <w:r w:rsidR="00195600" w:rsidRPr="000B6F56">
        <w:rPr>
          <w:rFonts w:eastAsia="仿宋_GB2312" w:cs="仿宋_GB2312" w:hint="eastAsia"/>
          <w:kern w:val="0"/>
          <w:sz w:val="32"/>
          <w:szCs w:val="32"/>
        </w:rPr>
        <w:t>元</w:t>
      </w:r>
      <w:r w:rsidR="00195600" w:rsidRPr="000B6F56">
        <w:rPr>
          <w:rFonts w:eastAsia="仿宋_GB2312" w:cs="仿宋_GB2312"/>
          <w:kern w:val="0"/>
          <w:sz w:val="32"/>
          <w:szCs w:val="32"/>
        </w:rPr>
        <w:t>/</w:t>
      </w:r>
      <w:r w:rsidR="00195600" w:rsidRPr="000B6F56">
        <w:rPr>
          <w:rFonts w:eastAsia="仿宋_GB2312" w:cs="仿宋_GB2312" w:hint="eastAsia"/>
          <w:sz w:val="32"/>
          <w:szCs w:val="32"/>
        </w:rPr>
        <w:t>m</w:t>
      </w:r>
      <w:r w:rsidR="00195600" w:rsidRPr="000B6F56">
        <w:rPr>
          <w:rFonts w:eastAsia="仿宋_GB2312" w:cs="仿宋_GB2312" w:hint="eastAsia"/>
          <w:sz w:val="32"/>
          <w:szCs w:val="32"/>
          <w:vertAlign w:val="superscript"/>
        </w:rPr>
        <w:t>3</w:t>
      </w:r>
      <w:r w:rsidR="00195600" w:rsidRPr="000B6F56">
        <w:rPr>
          <w:rFonts w:eastAsia="仿宋_GB2312" w:cs="仿宋_GB2312" w:hint="eastAsia"/>
          <w:sz w:val="32"/>
          <w:szCs w:val="32"/>
        </w:rPr>
        <w:t>调整</w:t>
      </w:r>
      <w:r w:rsidR="002666DE" w:rsidRPr="000B6F56">
        <w:rPr>
          <w:rFonts w:eastAsia="仿宋_GB2312" w:cs="仿宋_GB2312" w:hint="eastAsia"/>
          <w:kern w:val="0"/>
          <w:sz w:val="32"/>
          <w:szCs w:val="32"/>
        </w:rPr>
        <w:t>。</w:t>
      </w:r>
    </w:p>
    <w:p w:rsidR="000C32E6" w:rsidRPr="000B6F56" w:rsidRDefault="001241D3" w:rsidP="002666DE">
      <w:pPr>
        <w:widowControl w:val="0"/>
        <w:autoSpaceDE w:val="0"/>
        <w:autoSpaceDN w:val="0"/>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w:t>
      </w:r>
      <w:r w:rsidR="000C32E6" w:rsidRPr="000B6F56">
        <w:rPr>
          <w:rFonts w:eastAsia="仿宋_GB2312" w:cs="仿宋_GB2312" w:hint="eastAsia"/>
          <w:sz w:val="32"/>
          <w:szCs w:val="32"/>
        </w:rPr>
        <w:t>收费广场沥青混凝土路面采用外购商品混凝土，预算中同时套用拌合定额只对</w:t>
      </w:r>
      <w:r w:rsidR="00045A31">
        <w:rPr>
          <w:rFonts w:eastAsia="仿宋_GB2312" w:cs="仿宋_GB2312" w:hint="eastAsia"/>
          <w:sz w:val="32"/>
          <w:szCs w:val="32"/>
        </w:rPr>
        <w:t>部分</w:t>
      </w:r>
      <w:r w:rsidR="000C32E6" w:rsidRPr="000B6F56">
        <w:rPr>
          <w:rFonts w:eastAsia="仿宋_GB2312" w:cs="仿宋_GB2312" w:hint="eastAsia"/>
          <w:sz w:val="32"/>
          <w:szCs w:val="32"/>
        </w:rPr>
        <w:t>材料抽零</w:t>
      </w:r>
      <w:r w:rsidR="00045A31">
        <w:rPr>
          <w:rFonts w:eastAsia="仿宋_GB2312" w:cs="仿宋_GB2312" w:hint="eastAsia"/>
          <w:sz w:val="32"/>
          <w:szCs w:val="32"/>
        </w:rPr>
        <w:t>机械不抽零</w:t>
      </w:r>
      <w:r w:rsidR="000C32E6" w:rsidRPr="000B6F56">
        <w:rPr>
          <w:rFonts w:eastAsia="仿宋_GB2312" w:cs="仿宋_GB2312" w:hint="eastAsia"/>
          <w:sz w:val="32"/>
          <w:szCs w:val="32"/>
        </w:rPr>
        <w:t>不合理，审查按外购商品</w:t>
      </w:r>
      <w:r w:rsidR="00A94239" w:rsidRPr="000B6F56">
        <w:rPr>
          <w:rFonts w:eastAsia="仿宋_GB2312" w:cs="仿宋_GB2312" w:hint="eastAsia"/>
          <w:sz w:val="32"/>
          <w:szCs w:val="32"/>
        </w:rPr>
        <w:t>料</w:t>
      </w:r>
      <w:r w:rsidR="000C32E6" w:rsidRPr="000B6F56">
        <w:rPr>
          <w:rFonts w:eastAsia="仿宋_GB2312" w:cs="仿宋_GB2312" w:hint="eastAsia"/>
          <w:sz w:val="32"/>
          <w:szCs w:val="32"/>
        </w:rPr>
        <w:t>计算</w:t>
      </w:r>
      <w:r w:rsidR="00045A31">
        <w:rPr>
          <w:rFonts w:eastAsia="仿宋_GB2312" w:cs="仿宋_GB2312" w:hint="eastAsia"/>
          <w:sz w:val="32"/>
          <w:szCs w:val="32"/>
        </w:rPr>
        <w:t>，不计拌合费用</w:t>
      </w:r>
      <w:r w:rsidR="000C32E6" w:rsidRPr="000B6F56">
        <w:rPr>
          <w:rFonts w:eastAsia="仿宋_GB2312" w:cs="仿宋_GB2312" w:hint="eastAsia"/>
          <w:sz w:val="32"/>
          <w:szCs w:val="32"/>
        </w:rPr>
        <w:t>。</w:t>
      </w:r>
    </w:p>
    <w:p w:rsidR="008928F9" w:rsidRDefault="001241D3" w:rsidP="002666DE">
      <w:pPr>
        <w:widowControl w:val="0"/>
        <w:autoSpaceDE w:val="0"/>
        <w:autoSpaceDN w:val="0"/>
        <w:adjustRightIn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w:t>
      </w:r>
      <w:r w:rsidR="008928F9" w:rsidRPr="000B6F56">
        <w:rPr>
          <w:rFonts w:eastAsia="仿宋_GB2312" w:cs="仿宋_GB2312" w:hint="eastAsia"/>
          <w:sz w:val="32"/>
          <w:szCs w:val="32"/>
        </w:rPr>
        <w:t>路面封层</w:t>
      </w:r>
      <w:r w:rsidR="00DC6A0F">
        <w:rPr>
          <w:rFonts w:eastAsia="仿宋_GB2312" w:cs="仿宋_GB2312" w:hint="eastAsia"/>
          <w:sz w:val="32"/>
          <w:szCs w:val="32"/>
        </w:rPr>
        <w:t>定额</w:t>
      </w:r>
      <w:r w:rsidR="008928F9" w:rsidRPr="000B6F56">
        <w:rPr>
          <w:rFonts w:eastAsia="仿宋_GB2312" w:cs="仿宋_GB2312" w:hint="eastAsia"/>
          <w:sz w:val="32"/>
          <w:szCs w:val="32"/>
        </w:rPr>
        <w:t>调整改性沥青用量与设计不符，审查依据设计调整。</w:t>
      </w:r>
    </w:p>
    <w:p w:rsidR="001241D3" w:rsidRDefault="001241D3" w:rsidP="002666DE">
      <w:pPr>
        <w:widowControl w:val="0"/>
        <w:autoSpaceDE w:val="0"/>
        <w:autoSpaceDN w:val="0"/>
        <w:adjustRightIn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综合以上调整，交叉工程共核减费用</w:t>
      </w:r>
      <w:r>
        <w:rPr>
          <w:rFonts w:eastAsia="仿宋_GB2312" w:cs="仿宋_GB2312" w:hint="eastAsia"/>
          <w:sz w:val="32"/>
          <w:szCs w:val="32"/>
        </w:rPr>
        <w:t>54.78</w:t>
      </w:r>
      <w:r>
        <w:rPr>
          <w:rFonts w:eastAsia="仿宋_GB2312" w:cs="仿宋_GB2312" w:hint="eastAsia"/>
          <w:sz w:val="32"/>
          <w:szCs w:val="32"/>
        </w:rPr>
        <w:t>万元。</w:t>
      </w:r>
    </w:p>
    <w:p w:rsidR="001241D3" w:rsidRPr="001241D3" w:rsidRDefault="001241D3" w:rsidP="002666DE">
      <w:pPr>
        <w:widowControl w:val="0"/>
        <w:autoSpaceDE w:val="0"/>
        <w:autoSpaceDN w:val="0"/>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交通工程及沿线设施</w:t>
      </w:r>
    </w:p>
    <w:p w:rsidR="00A94239" w:rsidRPr="000B6F56" w:rsidRDefault="001241D3" w:rsidP="002666DE">
      <w:pPr>
        <w:widowControl w:val="0"/>
        <w:autoSpaceDE w:val="0"/>
        <w:autoSpaceDN w:val="0"/>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w:t>
      </w:r>
      <w:r w:rsidR="000B6F56" w:rsidRPr="000B6F56">
        <w:rPr>
          <w:rFonts w:eastAsia="仿宋_GB2312" w:cs="仿宋_GB2312" w:hint="eastAsia"/>
          <w:kern w:val="0"/>
          <w:sz w:val="32"/>
          <w:szCs w:val="32"/>
        </w:rPr>
        <w:t>中分带</w:t>
      </w:r>
      <w:r w:rsidR="000B6F56" w:rsidRPr="000B6F56">
        <w:rPr>
          <w:rFonts w:eastAsia="仿宋_GB2312" w:cs="仿宋_GB2312" w:hint="eastAsia"/>
          <w:kern w:val="0"/>
          <w:sz w:val="32"/>
          <w:szCs w:val="32"/>
        </w:rPr>
        <w:t>Grd-Am-2</w:t>
      </w:r>
      <w:r w:rsidR="000B6F56" w:rsidRPr="000B6F56">
        <w:rPr>
          <w:rFonts w:eastAsia="仿宋_GB2312" w:cs="仿宋_GB2312" w:hint="eastAsia"/>
          <w:kern w:val="0"/>
          <w:sz w:val="32"/>
          <w:szCs w:val="32"/>
        </w:rPr>
        <w:t>钢板护栏，预算对波形钢板护栏定额中新增钢板材料消耗</w:t>
      </w:r>
      <w:r w:rsidR="000B6F56" w:rsidRPr="000B6F56">
        <w:rPr>
          <w:rFonts w:eastAsia="仿宋_GB2312" w:cs="仿宋_GB2312" w:hint="eastAsia"/>
          <w:kern w:val="0"/>
          <w:sz w:val="32"/>
          <w:szCs w:val="32"/>
        </w:rPr>
        <w:t>0.97</w:t>
      </w:r>
      <w:r w:rsidR="000B6F56" w:rsidRPr="000B6F56">
        <w:rPr>
          <w:rFonts w:eastAsia="仿宋_GB2312" w:cs="仿宋_GB2312" w:hint="eastAsia"/>
          <w:kern w:val="0"/>
          <w:sz w:val="32"/>
          <w:szCs w:val="32"/>
        </w:rPr>
        <w:t>吨无依据，审查予以取消。</w:t>
      </w:r>
    </w:p>
    <w:p w:rsidR="002666DE" w:rsidRPr="000B6F56" w:rsidRDefault="001241D3" w:rsidP="002666DE">
      <w:pPr>
        <w:widowControl w:val="0"/>
        <w:autoSpaceDE w:val="0"/>
        <w:autoSpaceDN w:val="0"/>
        <w:adjustRightIn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2</w:t>
      </w:r>
      <w:r>
        <w:rPr>
          <w:rFonts w:eastAsia="仿宋_GB2312" w:cs="仿宋_GB2312" w:hint="eastAsia"/>
          <w:kern w:val="0"/>
          <w:sz w:val="32"/>
          <w:szCs w:val="32"/>
        </w:rPr>
        <w:t>）</w:t>
      </w:r>
      <w:r w:rsidR="002666DE" w:rsidRPr="000B6F56">
        <w:rPr>
          <w:rFonts w:eastAsia="仿宋_GB2312" w:cs="仿宋_GB2312" w:hint="eastAsia"/>
          <w:kern w:val="0"/>
          <w:sz w:val="32"/>
          <w:szCs w:val="32"/>
        </w:rPr>
        <w:t>铝背基反光膜</w:t>
      </w:r>
      <w:r w:rsidR="002666DE" w:rsidRPr="000B6F56">
        <w:rPr>
          <w:rFonts w:eastAsia="仿宋_GB2312" w:cs="仿宋_GB2312" w:hint="eastAsia"/>
          <w:sz w:val="32"/>
          <w:szCs w:val="32"/>
        </w:rPr>
        <w:t>702</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sz w:val="32"/>
          <w:szCs w:val="32"/>
        </w:rPr>
        <w:t>m</w:t>
      </w:r>
      <w:r w:rsidR="002666DE" w:rsidRPr="000B6F56">
        <w:rPr>
          <w:rFonts w:eastAsia="仿宋_GB2312" w:cs="仿宋_GB2312" w:hint="eastAsia"/>
          <w:sz w:val="32"/>
          <w:szCs w:val="32"/>
          <w:vertAlign w:val="superscript"/>
        </w:rPr>
        <w:t>2</w:t>
      </w:r>
      <w:r w:rsidR="002666DE" w:rsidRPr="000B6F56">
        <w:rPr>
          <w:rFonts w:eastAsia="仿宋_GB2312" w:cs="仿宋_GB2312" w:hint="eastAsia"/>
          <w:kern w:val="0"/>
          <w:sz w:val="32"/>
          <w:szCs w:val="32"/>
        </w:rPr>
        <w:t>指标偏高</w:t>
      </w:r>
      <w:r w:rsidR="000B6F56" w:rsidRPr="000B6F56">
        <w:rPr>
          <w:rFonts w:eastAsia="仿宋_GB2312" w:cs="仿宋_GB2312" w:hint="eastAsia"/>
          <w:kern w:val="0"/>
          <w:sz w:val="32"/>
          <w:szCs w:val="32"/>
        </w:rPr>
        <w:t>，审查调整为</w:t>
      </w:r>
      <w:r w:rsidR="000B6F56" w:rsidRPr="000B6F56">
        <w:rPr>
          <w:rFonts w:eastAsia="仿宋_GB2312"/>
          <w:kern w:val="0"/>
          <w:sz w:val="32"/>
          <w:szCs w:val="32"/>
        </w:rPr>
        <w:t>200</w:t>
      </w:r>
      <w:r w:rsidR="000B6F56" w:rsidRPr="000B6F56">
        <w:rPr>
          <w:rFonts w:eastAsia="仿宋_GB2312" w:cs="仿宋_GB2312" w:hint="eastAsia"/>
          <w:kern w:val="0"/>
          <w:sz w:val="32"/>
          <w:szCs w:val="32"/>
        </w:rPr>
        <w:t>元</w:t>
      </w:r>
      <w:r w:rsidR="000B6F56" w:rsidRPr="000B6F56">
        <w:rPr>
          <w:rFonts w:eastAsia="仿宋_GB2312" w:cs="仿宋_GB2312" w:hint="eastAsia"/>
          <w:kern w:val="0"/>
          <w:sz w:val="32"/>
          <w:szCs w:val="32"/>
        </w:rPr>
        <w:t>/</w:t>
      </w:r>
      <w:r w:rsidR="000B6F56" w:rsidRPr="000B6F56">
        <w:rPr>
          <w:rFonts w:eastAsia="仿宋_GB2312" w:cs="仿宋_GB2312" w:hint="eastAsia"/>
          <w:sz w:val="32"/>
          <w:szCs w:val="32"/>
        </w:rPr>
        <w:t>m</w:t>
      </w:r>
      <w:r w:rsidR="000B6F56" w:rsidRPr="000B6F56">
        <w:rPr>
          <w:rFonts w:eastAsia="仿宋_GB2312" w:cs="仿宋_GB2312" w:hint="eastAsia"/>
          <w:sz w:val="32"/>
          <w:szCs w:val="32"/>
          <w:vertAlign w:val="superscript"/>
        </w:rPr>
        <w:t>2</w:t>
      </w:r>
      <w:r w:rsidR="002666DE" w:rsidRPr="000B6F56">
        <w:rPr>
          <w:rFonts w:eastAsia="仿宋_GB2312" w:cs="仿宋_GB2312" w:hint="eastAsia"/>
          <w:kern w:val="0"/>
          <w:sz w:val="32"/>
          <w:szCs w:val="32"/>
        </w:rPr>
        <w:t>。</w:t>
      </w:r>
    </w:p>
    <w:p w:rsidR="002666DE" w:rsidRPr="000B6F56" w:rsidRDefault="001241D3" w:rsidP="002666DE">
      <w:pPr>
        <w:widowControl w:val="0"/>
        <w:autoSpaceDE w:val="0"/>
        <w:autoSpaceDN w:val="0"/>
        <w:adjustRightInd w:val="0"/>
        <w:spacing w:line="560" w:lineRule="exact"/>
        <w:ind w:firstLineChars="200" w:firstLine="640"/>
        <w:rPr>
          <w:rFonts w:eastAsia="仿宋_GB2312" w:cs="仿宋_GB2312"/>
          <w:kern w:val="0"/>
          <w:sz w:val="32"/>
          <w:szCs w:val="32"/>
        </w:rPr>
      </w:pPr>
      <w:r>
        <w:rPr>
          <w:rFonts w:eastAsia="仿宋_GB2312" w:cs="仿宋_GB2312" w:hint="eastAsia"/>
          <w:kern w:val="0"/>
          <w:sz w:val="32"/>
          <w:szCs w:val="32"/>
        </w:rPr>
        <w:t>（</w:t>
      </w:r>
      <w:r>
        <w:rPr>
          <w:rFonts w:eastAsia="仿宋_GB2312" w:cs="仿宋_GB2312" w:hint="eastAsia"/>
          <w:kern w:val="0"/>
          <w:sz w:val="32"/>
          <w:szCs w:val="32"/>
        </w:rPr>
        <w:t>3</w:t>
      </w:r>
      <w:r>
        <w:rPr>
          <w:rFonts w:eastAsia="仿宋_GB2312" w:cs="仿宋_GB2312" w:hint="eastAsia"/>
          <w:kern w:val="0"/>
          <w:sz w:val="32"/>
          <w:szCs w:val="32"/>
        </w:rPr>
        <w:t>）</w:t>
      </w:r>
      <w:r w:rsidR="00A5687D" w:rsidRPr="00AE0B14">
        <w:rPr>
          <w:rFonts w:eastAsia="仿宋_GB2312" w:cs="仿宋_GB2312" w:hint="eastAsia"/>
          <w:sz w:val="32"/>
          <w:szCs w:val="32"/>
        </w:rPr>
        <w:t>机电系统</w:t>
      </w:r>
      <w:r w:rsidR="00A5687D">
        <w:rPr>
          <w:rFonts w:eastAsia="仿宋_GB2312" w:cs="仿宋_GB2312" w:hint="eastAsia"/>
          <w:sz w:val="32"/>
          <w:szCs w:val="32"/>
        </w:rPr>
        <w:t>中个别</w:t>
      </w:r>
      <w:r w:rsidR="00A5687D" w:rsidRPr="00AE0B14">
        <w:rPr>
          <w:rFonts w:eastAsia="仿宋_GB2312" w:cs="仿宋_GB2312" w:hint="eastAsia"/>
          <w:sz w:val="32"/>
          <w:szCs w:val="32"/>
        </w:rPr>
        <w:t>设备购置费与目前市场价格不符，审查将</w:t>
      </w:r>
      <w:r w:rsidR="002666DE" w:rsidRPr="000B6F56">
        <w:rPr>
          <w:rFonts w:eastAsia="仿宋_GB2312" w:cs="仿宋_GB2312" w:hint="eastAsia"/>
          <w:kern w:val="0"/>
          <w:sz w:val="32"/>
          <w:szCs w:val="32"/>
        </w:rPr>
        <w:t>电子标签读写器</w:t>
      </w:r>
      <w:r w:rsidR="00500F5E">
        <w:rPr>
          <w:rFonts w:eastAsia="仿宋_GB2312" w:cs="仿宋_GB2312" w:hint="eastAsia"/>
          <w:kern w:val="0"/>
          <w:sz w:val="32"/>
          <w:szCs w:val="32"/>
        </w:rPr>
        <w:t>由</w:t>
      </w:r>
      <w:r w:rsidR="002666DE" w:rsidRPr="000B6F56">
        <w:rPr>
          <w:rFonts w:eastAsia="仿宋_GB2312" w:cs="仿宋_GB2312" w:hint="eastAsia"/>
          <w:kern w:val="0"/>
          <w:sz w:val="32"/>
          <w:szCs w:val="32"/>
        </w:rPr>
        <w:t>87200</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kern w:val="0"/>
          <w:sz w:val="32"/>
          <w:szCs w:val="32"/>
        </w:rPr>
        <w:t>套</w:t>
      </w:r>
      <w:r w:rsidR="00A5687D">
        <w:rPr>
          <w:rFonts w:eastAsia="仿宋_GB2312" w:cs="仿宋_GB2312" w:hint="eastAsia"/>
          <w:kern w:val="0"/>
          <w:sz w:val="32"/>
          <w:szCs w:val="32"/>
        </w:rPr>
        <w:t>调整为</w:t>
      </w:r>
      <w:r w:rsidR="002666DE" w:rsidRPr="000B6F56">
        <w:rPr>
          <w:rFonts w:eastAsia="仿宋_GB2312" w:cs="仿宋_GB2312"/>
          <w:kern w:val="0"/>
          <w:sz w:val="32"/>
          <w:szCs w:val="32"/>
        </w:rPr>
        <w:t>47</w:t>
      </w:r>
      <w:r w:rsidR="00500F5E">
        <w:rPr>
          <w:rFonts w:eastAsia="仿宋_GB2312" w:cs="仿宋_GB2312" w:hint="eastAsia"/>
          <w:kern w:val="0"/>
          <w:sz w:val="32"/>
          <w:szCs w:val="32"/>
        </w:rPr>
        <w:t>960</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kern w:val="0"/>
          <w:sz w:val="32"/>
          <w:szCs w:val="32"/>
        </w:rPr>
        <w:t>套；车道控制器</w:t>
      </w:r>
      <w:r w:rsidR="00500F5E">
        <w:rPr>
          <w:rFonts w:eastAsia="仿宋_GB2312" w:cs="仿宋_GB2312" w:hint="eastAsia"/>
          <w:kern w:val="0"/>
          <w:sz w:val="32"/>
          <w:szCs w:val="32"/>
        </w:rPr>
        <w:t>由</w:t>
      </w:r>
      <w:r w:rsidR="002666DE" w:rsidRPr="000B6F56">
        <w:rPr>
          <w:rFonts w:eastAsia="仿宋_GB2312" w:cs="仿宋_GB2312" w:hint="eastAsia"/>
          <w:kern w:val="0"/>
          <w:sz w:val="32"/>
          <w:szCs w:val="32"/>
        </w:rPr>
        <w:t>19620</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kern w:val="0"/>
          <w:sz w:val="32"/>
          <w:szCs w:val="32"/>
        </w:rPr>
        <w:t>套</w:t>
      </w:r>
      <w:r w:rsidR="00500F5E">
        <w:rPr>
          <w:rFonts w:eastAsia="仿宋_GB2312" w:cs="仿宋_GB2312" w:hint="eastAsia"/>
          <w:kern w:val="0"/>
          <w:sz w:val="32"/>
          <w:szCs w:val="32"/>
        </w:rPr>
        <w:t>调整</w:t>
      </w:r>
      <w:r w:rsidR="002666DE" w:rsidRPr="000B6F56">
        <w:rPr>
          <w:rFonts w:eastAsia="仿宋_GB2312" w:cs="仿宋_GB2312" w:hint="eastAsia"/>
          <w:kern w:val="0"/>
          <w:sz w:val="32"/>
          <w:szCs w:val="32"/>
        </w:rPr>
        <w:t>为</w:t>
      </w:r>
      <w:r w:rsidR="002666DE" w:rsidRPr="000B6F56">
        <w:rPr>
          <w:rFonts w:eastAsia="仿宋_GB2312" w:cs="仿宋_GB2312"/>
          <w:kern w:val="0"/>
          <w:sz w:val="32"/>
          <w:szCs w:val="32"/>
        </w:rPr>
        <w:t>11</w:t>
      </w:r>
      <w:r w:rsidR="00500F5E">
        <w:rPr>
          <w:rFonts w:eastAsia="仿宋_GB2312" w:cs="仿宋_GB2312" w:hint="eastAsia"/>
          <w:kern w:val="0"/>
          <w:sz w:val="32"/>
          <w:szCs w:val="32"/>
        </w:rPr>
        <w:t>990</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kern w:val="0"/>
          <w:sz w:val="32"/>
          <w:szCs w:val="32"/>
        </w:rPr>
        <w:t>套；高速自动栏杆机</w:t>
      </w:r>
      <w:r w:rsidR="002666DE" w:rsidRPr="000B6F56">
        <w:rPr>
          <w:rFonts w:eastAsia="仿宋_GB2312" w:cs="仿宋_GB2312" w:hint="eastAsia"/>
          <w:kern w:val="0"/>
          <w:sz w:val="32"/>
          <w:szCs w:val="32"/>
        </w:rPr>
        <w:t>3</w:t>
      </w:r>
      <w:r w:rsidR="00500F5E">
        <w:rPr>
          <w:rFonts w:eastAsia="仿宋_GB2312" w:cs="仿宋_GB2312" w:hint="eastAsia"/>
          <w:kern w:val="0"/>
          <w:sz w:val="32"/>
          <w:szCs w:val="32"/>
        </w:rPr>
        <w:t>0500</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kern w:val="0"/>
          <w:sz w:val="32"/>
          <w:szCs w:val="32"/>
        </w:rPr>
        <w:t>套</w:t>
      </w:r>
      <w:r w:rsidR="00500F5E">
        <w:rPr>
          <w:rFonts w:eastAsia="仿宋_GB2312" w:cs="仿宋_GB2312" w:hint="eastAsia"/>
          <w:kern w:val="0"/>
          <w:sz w:val="32"/>
          <w:szCs w:val="32"/>
        </w:rPr>
        <w:t>调整为</w:t>
      </w:r>
      <w:r w:rsidR="002666DE" w:rsidRPr="000B6F56">
        <w:rPr>
          <w:rFonts w:eastAsia="仿宋_GB2312" w:cs="仿宋_GB2312"/>
          <w:kern w:val="0"/>
          <w:sz w:val="32"/>
          <w:szCs w:val="32"/>
        </w:rPr>
        <w:t>20</w:t>
      </w:r>
      <w:r w:rsidR="00500F5E">
        <w:rPr>
          <w:rFonts w:eastAsia="仿宋_GB2312" w:cs="仿宋_GB2312" w:hint="eastAsia"/>
          <w:kern w:val="0"/>
          <w:sz w:val="32"/>
          <w:szCs w:val="32"/>
        </w:rPr>
        <w:t>492</w:t>
      </w:r>
      <w:r w:rsidR="002666DE" w:rsidRPr="000B6F56">
        <w:rPr>
          <w:rFonts w:eastAsia="仿宋_GB2312" w:cs="仿宋_GB2312" w:hint="eastAsia"/>
          <w:kern w:val="0"/>
          <w:sz w:val="32"/>
          <w:szCs w:val="32"/>
        </w:rPr>
        <w:t>元</w:t>
      </w:r>
      <w:r w:rsidR="002666DE" w:rsidRPr="000B6F56">
        <w:rPr>
          <w:rFonts w:eastAsia="仿宋_GB2312" w:cs="仿宋_GB2312" w:hint="eastAsia"/>
          <w:kern w:val="0"/>
          <w:sz w:val="32"/>
          <w:szCs w:val="32"/>
        </w:rPr>
        <w:t>/</w:t>
      </w:r>
      <w:r w:rsidR="002666DE" w:rsidRPr="000B6F56">
        <w:rPr>
          <w:rFonts w:eastAsia="仿宋_GB2312" w:cs="仿宋_GB2312" w:hint="eastAsia"/>
          <w:kern w:val="0"/>
          <w:sz w:val="32"/>
          <w:szCs w:val="32"/>
        </w:rPr>
        <w:t>套等。</w:t>
      </w:r>
    </w:p>
    <w:p w:rsidR="00892C1A" w:rsidRDefault="001241D3" w:rsidP="002666DE">
      <w:pPr>
        <w:widowControl w:val="0"/>
        <w:autoSpaceDE w:val="0"/>
        <w:autoSpaceDN w:val="0"/>
        <w:adjustRightInd w:val="0"/>
        <w:spacing w:line="560" w:lineRule="exact"/>
        <w:ind w:firstLineChars="200" w:firstLine="640"/>
        <w:rPr>
          <w:rFonts w:eastAsia="仿宋_GB2312" w:cs="仿宋_GB2312" w:hint="eastAsia"/>
          <w:sz w:val="32"/>
          <w:szCs w:val="32"/>
        </w:rPr>
      </w:pP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w:t>
      </w:r>
      <w:r w:rsidR="00892C1A">
        <w:rPr>
          <w:rFonts w:eastAsia="仿宋_GB2312" w:cs="仿宋_GB2312" w:hint="eastAsia"/>
          <w:sz w:val="32"/>
          <w:szCs w:val="32"/>
        </w:rPr>
        <w:t>人行天桥（跨线钢桥）报审预算取费类别</w:t>
      </w:r>
      <w:r>
        <w:rPr>
          <w:rFonts w:eastAsia="仿宋_GB2312" w:cs="仿宋_GB2312" w:hint="eastAsia"/>
          <w:sz w:val="32"/>
          <w:szCs w:val="32"/>
        </w:rPr>
        <w:t>有误</w:t>
      </w:r>
      <w:r w:rsidR="00892C1A">
        <w:rPr>
          <w:rFonts w:eastAsia="仿宋_GB2312" w:cs="仿宋_GB2312" w:hint="eastAsia"/>
          <w:sz w:val="32"/>
          <w:szCs w:val="32"/>
        </w:rPr>
        <w:t>，</w:t>
      </w:r>
      <w:r>
        <w:rPr>
          <w:rFonts w:eastAsia="仿宋_GB2312" w:cs="仿宋_GB2312" w:hint="eastAsia"/>
          <w:sz w:val="32"/>
          <w:szCs w:val="32"/>
        </w:rPr>
        <w:t>造成费用未计入</w:t>
      </w:r>
      <w:r w:rsidR="00254ED9">
        <w:rPr>
          <w:rFonts w:eastAsia="仿宋_GB2312" w:cs="仿宋_GB2312" w:hint="eastAsia"/>
          <w:sz w:val="32"/>
          <w:szCs w:val="32"/>
        </w:rPr>
        <w:t>定额建安工程费</w:t>
      </w:r>
      <w:r>
        <w:rPr>
          <w:rFonts w:eastAsia="仿宋_GB2312" w:cs="仿宋_GB2312" w:hint="eastAsia"/>
          <w:sz w:val="32"/>
          <w:szCs w:val="32"/>
        </w:rPr>
        <w:t>并影响第三部分工程建设其他费用计费</w:t>
      </w:r>
      <w:r w:rsidR="00892C1A">
        <w:rPr>
          <w:rFonts w:eastAsia="仿宋_GB2312" w:cs="仿宋_GB2312" w:hint="eastAsia"/>
          <w:sz w:val="32"/>
          <w:szCs w:val="32"/>
        </w:rPr>
        <w:t>，应</w:t>
      </w:r>
      <w:r w:rsidR="00254ED9">
        <w:rPr>
          <w:rFonts w:eastAsia="仿宋_GB2312" w:cs="仿宋_GB2312" w:hint="eastAsia"/>
          <w:sz w:val="32"/>
          <w:szCs w:val="32"/>
        </w:rPr>
        <w:t>按</w:t>
      </w:r>
      <w:r w:rsidR="00892C1A">
        <w:rPr>
          <w:rFonts w:eastAsia="仿宋_GB2312" w:cs="仿宋_GB2312" w:hint="eastAsia"/>
          <w:sz w:val="32"/>
          <w:szCs w:val="32"/>
        </w:rPr>
        <w:t>取费类别“</w:t>
      </w:r>
      <w:r w:rsidR="00892C1A">
        <w:rPr>
          <w:rFonts w:eastAsia="仿宋_GB2312" w:cs="仿宋_GB2312" w:hint="eastAsia"/>
          <w:sz w:val="32"/>
          <w:szCs w:val="32"/>
        </w:rPr>
        <w:t>13.</w:t>
      </w:r>
      <w:r w:rsidR="00892C1A">
        <w:rPr>
          <w:rFonts w:eastAsia="仿宋_GB2312" w:cs="仿宋_GB2312" w:hint="eastAsia"/>
          <w:sz w:val="32"/>
          <w:szCs w:val="32"/>
        </w:rPr>
        <w:t>不计”</w:t>
      </w:r>
      <w:r w:rsidR="00254ED9">
        <w:rPr>
          <w:rFonts w:eastAsia="仿宋_GB2312" w:cs="仿宋_GB2312" w:hint="eastAsia"/>
          <w:sz w:val="32"/>
          <w:szCs w:val="32"/>
        </w:rPr>
        <w:t>计算</w:t>
      </w:r>
      <w:r w:rsidR="00892C1A">
        <w:rPr>
          <w:rFonts w:eastAsia="仿宋_GB2312" w:cs="仿宋_GB2312" w:hint="eastAsia"/>
          <w:sz w:val="32"/>
          <w:szCs w:val="32"/>
        </w:rPr>
        <w:t>。</w:t>
      </w:r>
    </w:p>
    <w:p w:rsidR="001241D3" w:rsidRPr="001241D3" w:rsidRDefault="001241D3" w:rsidP="002666DE">
      <w:pPr>
        <w:widowControl w:val="0"/>
        <w:autoSpaceDE w:val="0"/>
        <w:autoSpaceDN w:val="0"/>
        <w:adjustRightInd w:val="0"/>
        <w:spacing w:line="560" w:lineRule="exact"/>
        <w:ind w:firstLineChars="200" w:firstLine="640"/>
        <w:rPr>
          <w:rFonts w:eastAsia="仿宋_GB2312" w:cs="仿宋_GB2312"/>
          <w:sz w:val="32"/>
          <w:szCs w:val="32"/>
        </w:rPr>
      </w:pPr>
      <w:r>
        <w:rPr>
          <w:rFonts w:eastAsia="仿宋_GB2312" w:cs="仿宋_GB2312" w:hint="eastAsia"/>
          <w:sz w:val="32"/>
          <w:szCs w:val="32"/>
        </w:rPr>
        <w:t>综合以上调整，交通工程及沿线设施共核减费用</w:t>
      </w:r>
      <w:r>
        <w:rPr>
          <w:rFonts w:eastAsia="仿宋_GB2312" w:cs="仿宋_GB2312" w:hint="eastAsia"/>
          <w:sz w:val="32"/>
          <w:szCs w:val="32"/>
        </w:rPr>
        <w:t>49.56</w:t>
      </w:r>
      <w:r>
        <w:rPr>
          <w:rFonts w:eastAsia="仿宋_GB2312" w:cs="仿宋_GB2312" w:hint="eastAsia"/>
          <w:sz w:val="32"/>
          <w:szCs w:val="32"/>
        </w:rPr>
        <w:t>万元。</w:t>
      </w:r>
    </w:p>
    <w:p w:rsidR="002666DE" w:rsidRDefault="002666DE" w:rsidP="002666DE">
      <w:pPr>
        <w:spacing w:line="560" w:lineRule="exact"/>
        <w:ind w:firstLineChars="200" w:firstLine="643"/>
        <w:rPr>
          <w:rFonts w:eastAsia="楷体" w:cs="仿宋_GB2312"/>
          <w:b/>
          <w:sz w:val="32"/>
          <w:szCs w:val="32"/>
        </w:rPr>
      </w:pPr>
      <w:r w:rsidRPr="000B6F56">
        <w:rPr>
          <w:rFonts w:eastAsia="楷体" w:cs="仿宋_GB2312" w:hint="eastAsia"/>
          <w:b/>
          <w:sz w:val="32"/>
          <w:szCs w:val="32"/>
        </w:rPr>
        <w:t>（</w:t>
      </w:r>
      <w:r w:rsidR="00DC6A0F">
        <w:rPr>
          <w:rFonts w:eastAsia="楷体" w:cs="仿宋_GB2312" w:hint="eastAsia"/>
          <w:b/>
          <w:sz w:val="32"/>
          <w:szCs w:val="32"/>
        </w:rPr>
        <w:t>三</w:t>
      </w:r>
      <w:r w:rsidRPr="000B6F56">
        <w:rPr>
          <w:rFonts w:eastAsia="楷体" w:cs="仿宋_GB2312" w:hint="eastAsia"/>
          <w:b/>
          <w:sz w:val="32"/>
          <w:szCs w:val="32"/>
        </w:rPr>
        <w:t>）房建工程</w:t>
      </w:r>
    </w:p>
    <w:p w:rsidR="008168B8" w:rsidRPr="008168B8" w:rsidRDefault="008168B8" w:rsidP="008168B8">
      <w:pPr>
        <w:widowControl w:val="0"/>
        <w:spacing w:line="560" w:lineRule="exact"/>
        <w:ind w:firstLineChars="200" w:firstLine="640"/>
        <w:jc w:val="both"/>
        <w:rPr>
          <w:rFonts w:ascii="仿宋_GB2312" w:eastAsia="仿宋_GB2312"/>
          <w:sz w:val="32"/>
          <w:szCs w:val="32"/>
        </w:rPr>
      </w:pPr>
      <w:r w:rsidRPr="008168B8">
        <w:rPr>
          <w:rFonts w:ascii="仿宋_GB2312" w:eastAsia="仿宋_GB2312" w:hint="eastAsia"/>
          <w:sz w:val="32"/>
          <w:szCs w:val="32"/>
        </w:rPr>
        <w:lastRenderedPageBreak/>
        <w:t>京昆高速阎禹段合阳收费站改扩建房建工程总占地9.26亩，其中利用原场区用地4.41亩，新征用地4.85亩。报审总建筑面积2062.78平方米，</w:t>
      </w:r>
      <w:r w:rsidRPr="00DC6A0F">
        <w:rPr>
          <w:rFonts w:ascii="仿宋_GB2312" w:eastAsia="仿宋_GB2312" w:hint="eastAsia"/>
          <w:sz w:val="32"/>
          <w:szCs w:val="32"/>
        </w:rPr>
        <w:t>报审预算1955.74万元</w:t>
      </w:r>
      <w:r w:rsidRPr="008168B8">
        <w:rPr>
          <w:rFonts w:ascii="仿宋_GB2312" w:eastAsia="仿宋_GB2312" w:hint="eastAsia"/>
          <w:sz w:val="32"/>
          <w:szCs w:val="32"/>
        </w:rPr>
        <w:t>（包含跨线钢桥预算170.18万元）。</w:t>
      </w:r>
    </w:p>
    <w:p w:rsidR="007A37A1" w:rsidRPr="007A37A1" w:rsidRDefault="007A37A1" w:rsidP="007A37A1">
      <w:pPr>
        <w:widowControl w:val="0"/>
        <w:spacing w:line="560" w:lineRule="exact"/>
        <w:ind w:firstLineChars="200" w:firstLine="640"/>
        <w:jc w:val="both"/>
        <w:rPr>
          <w:rFonts w:ascii="仿宋_GB2312" w:eastAsia="仿宋_GB2312"/>
          <w:sz w:val="32"/>
          <w:szCs w:val="32"/>
        </w:rPr>
      </w:pPr>
      <w:r w:rsidRPr="007A37A1">
        <w:rPr>
          <w:rFonts w:eastAsia="仿宋_GB2312"/>
          <w:sz w:val="32"/>
          <w:szCs w:val="32"/>
        </w:rPr>
        <w:t>1.</w:t>
      </w:r>
      <w:r w:rsidRPr="007A37A1">
        <w:rPr>
          <w:rFonts w:ascii="仿宋_GB2312" w:eastAsia="仿宋_GB2312" w:hint="eastAsia"/>
          <w:sz w:val="32"/>
          <w:szCs w:val="32"/>
        </w:rPr>
        <w:t>工程数量增减及定额子目套用调整引起造价核减</w:t>
      </w:r>
      <w:r w:rsidRPr="007A37A1">
        <w:rPr>
          <w:rFonts w:eastAsia="仿宋_GB2312"/>
          <w:sz w:val="32"/>
          <w:szCs w:val="32"/>
        </w:rPr>
        <w:t>7.97</w:t>
      </w:r>
      <w:r w:rsidRPr="007A37A1">
        <w:rPr>
          <w:rFonts w:ascii="仿宋_GB2312" w:eastAsia="仿宋_GB2312" w:hint="eastAsia"/>
          <w:sz w:val="32"/>
          <w:szCs w:val="32"/>
        </w:rPr>
        <w:t>万元，主要原因为：调整室外篮球场地面工程计价，调整绿化工程乔木、灌木数量；调整建筑单体的混凝土、屋面、楼地面、门窗、电气、空调通风等工程数量及计价；调整收费大棚的钢柱装饰、电气等工程数量及计价。</w:t>
      </w:r>
    </w:p>
    <w:p w:rsidR="007A37A1" w:rsidRDefault="007A37A1" w:rsidP="007A37A1">
      <w:pPr>
        <w:widowControl w:val="0"/>
        <w:spacing w:line="560" w:lineRule="exact"/>
        <w:ind w:firstLineChars="200" w:firstLine="640"/>
        <w:jc w:val="both"/>
        <w:rPr>
          <w:rFonts w:ascii="仿宋_GB2312" w:eastAsia="仿宋_GB2312" w:hint="eastAsia"/>
          <w:sz w:val="32"/>
          <w:szCs w:val="32"/>
        </w:rPr>
      </w:pPr>
      <w:r w:rsidRPr="007A37A1">
        <w:rPr>
          <w:rFonts w:eastAsia="仿宋_GB2312"/>
          <w:sz w:val="32"/>
          <w:szCs w:val="32"/>
        </w:rPr>
        <w:t>2.</w:t>
      </w:r>
      <w:r w:rsidRPr="007A37A1">
        <w:rPr>
          <w:rFonts w:ascii="仿宋_GB2312" w:eastAsia="仿宋_GB2312" w:hint="eastAsia"/>
          <w:sz w:val="32"/>
          <w:szCs w:val="32"/>
        </w:rPr>
        <w:t>材料价格调整引起造价核减</w:t>
      </w:r>
      <w:r w:rsidRPr="007A37A1">
        <w:rPr>
          <w:rFonts w:eastAsia="仿宋_GB2312"/>
          <w:sz w:val="32"/>
          <w:szCs w:val="32"/>
        </w:rPr>
        <w:t>0.3</w:t>
      </w:r>
      <w:r w:rsidRPr="007A37A1">
        <w:rPr>
          <w:rFonts w:ascii="仿宋_GB2312" w:eastAsia="仿宋_GB2312" w:hint="eastAsia"/>
          <w:sz w:val="32"/>
          <w:szCs w:val="32"/>
        </w:rPr>
        <w:t>万元，主要原因为：调整钢材、混凝土、防水材料、砌体、门窗、楼地面砖、地材、保温板及跨线钢桥钢材、混凝土等材料的市场价格。</w:t>
      </w:r>
    </w:p>
    <w:p w:rsidR="001241D3" w:rsidRPr="007A37A1" w:rsidRDefault="001241D3" w:rsidP="007A37A1">
      <w:pPr>
        <w:widowControl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综合以上调整，房建工程共核减费用8.27万元。</w:t>
      </w:r>
    </w:p>
    <w:p w:rsidR="009C7856" w:rsidRPr="00AE0B14" w:rsidRDefault="008467A8" w:rsidP="009C7856">
      <w:pPr>
        <w:widowControl w:val="0"/>
        <w:tabs>
          <w:tab w:val="left" w:pos="2730"/>
        </w:tabs>
        <w:spacing w:line="560" w:lineRule="exact"/>
        <w:ind w:firstLineChars="200" w:firstLine="640"/>
        <w:rPr>
          <w:rFonts w:eastAsia="黑体" w:cs="仿宋_GB2312"/>
          <w:sz w:val="32"/>
          <w:szCs w:val="32"/>
        </w:rPr>
      </w:pPr>
      <w:r>
        <w:rPr>
          <w:rFonts w:eastAsia="黑体" w:cs="仿宋_GB2312" w:hint="eastAsia"/>
          <w:sz w:val="32"/>
          <w:szCs w:val="32"/>
        </w:rPr>
        <w:t>四</w:t>
      </w:r>
      <w:r w:rsidR="009C7856" w:rsidRPr="00AE0B14">
        <w:rPr>
          <w:rFonts w:eastAsia="黑体" w:cs="仿宋_GB2312" w:hint="eastAsia"/>
          <w:sz w:val="32"/>
          <w:szCs w:val="32"/>
        </w:rPr>
        <w:t>、审查结论</w:t>
      </w:r>
    </w:p>
    <w:p w:rsidR="009C7856" w:rsidRPr="00AE0B14" w:rsidRDefault="009C7856" w:rsidP="009C7856">
      <w:pPr>
        <w:widowControl w:val="0"/>
        <w:spacing w:line="560" w:lineRule="exact"/>
        <w:ind w:firstLineChars="186" w:firstLine="595"/>
        <w:jc w:val="both"/>
        <w:outlineLvl w:val="0"/>
        <w:rPr>
          <w:rFonts w:eastAsia="仿宋_GB2312"/>
          <w:sz w:val="32"/>
          <w:szCs w:val="32"/>
        </w:rPr>
      </w:pPr>
      <w:r w:rsidRPr="00DC6A0F">
        <w:rPr>
          <w:rFonts w:eastAsia="仿宋_GB2312" w:hint="eastAsia"/>
          <w:sz w:val="32"/>
          <w:szCs w:val="32"/>
        </w:rPr>
        <w:t>审查预算总金额</w:t>
      </w:r>
      <w:r w:rsidR="00D31BD6" w:rsidRPr="00D31BD6">
        <w:rPr>
          <w:rFonts w:eastAsia="仿宋_GB2312"/>
          <w:sz w:val="32"/>
          <w:szCs w:val="32"/>
        </w:rPr>
        <w:t>4534</w:t>
      </w:r>
      <w:r w:rsidR="00D31BD6">
        <w:rPr>
          <w:rFonts w:eastAsia="仿宋_GB2312" w:hint="eastAsia"/>
          <w:sz w:val="32"/>
          <w:szCs w:val="32"/>
        </w:rPr>
        <w:t>.</w:t>
      </w:r>
      <w:r w:rsidR="00D31BD6" w:rsidRPr="00D31BD6">
        <w:rPr>
          <w:rFonts w:eastAsia="仿宋_GB2312"/>
          <w:sz w:val="32"/>
          <w:szCs w:val="32"/>
        </w:rPr>
        <w:t>4</w:t>
      </w:r>
      <w:r w:rsidR="00D31BD6">
        <w:rPr>
          <w:rFonts w:eastAsia="仿宋_GB2312" w:hint="eastAsia"/>
          <w:sz w:val="32"/>
          <w:szCs w:val="32"/>
        </w:rPr>
        <w:t>2</w:t>
      </w:r>
      <w:r w:rsidRPr="00DC6A0F">
        <w:rPr>
          <w:rFonts w:eastAsia="仿宋_GB2312" w:hint="eastAsia"/>
          <w:sz w:val="32"/>
          <w:szCs w:val="32"/>
        </w:rPr>
        <w:t>万元，核减金额</w:t>
      </w:r>
      <w:r w:rsidR="00DC6A0F" w:rsidRPr="00DC6A0F">
        <w:rPr>
          <w:rFonts w:eastAsia="仿宋_GB2312" w:hint="eastAsia"/>
          <w:sz w:val="32"/>
          <w:szCs w:val="32"/>
        </w:rPr>
        <w:t>1</w:t>
      </w:r>
      <w:r w:rsidR="00894CA2">
        <w:rPr>
          <w:rFonts w:eastAsia="仿宋_GB2312" w:hint="eastAsia"/>
          <w:sz w:val="32"/>
          <w:szCs w:val="32"/>
        </w:rPr>
        <w:t>1</w:t>
      </w:r>
      <w:r w:rsidR="00D31BD6">
        <w:rPr>
          <w:rFonts w:eastAsia="仿宋_GB2312" w:hint="eastAsia"/>
          <w:sz w:val="32"/>
          <w:szCs w:val="32"/>
        </w:rPr>
        <w:t>5.29</w:t>
      </w:r>
      <w:r w:rsidRPr="00DC6A0F">
        <w:rPr>
          <w:rFonts w:eastAsia="仿宋_GB2312" w:hint="eastAsia"/>
          <w:sz w:val="32"/>
          <w:szCs w:val="32"/>
        </w:rPr>
        <w:t>万元，其中建筑安装工程费</w:t>
      </w:r>
      <w:r w:rsidR="00DC6A0F" w:rsidRPr="00DC6A0F">
        <w:rPr>
          <w:rFonts w:eastAsia="仿宋_GB2312"/>
          <w:sz w:val="32"/>
          <w:szCs w:val="32"/>
        </w:rPr>
        <w:t>3747</w:t>
      </w:r>
      <w:r w:rsidR="00DC6A0F" w:rsidRPr="00DC6A0F">
        <w:rPr>
          <w:rFonts w:eastAsia="仿宋_GB2312" w:hint="eastAsia"/>
          <w:sz w:val="32"/>
          <w:szCs w:val="32"/>
        </w:rPr>
        <w:t>.</w:t>
      </w:r>
      <w:r w:rsidR="00DC6A0F" w:rsidRPr="00DC6A0F">
        <w:rPr>
          <w:rFonts w:eastAsia="仿宋_GB2312"/>
          <w:sz w:val="32"/>
          <w:szCs w:val="32"/>
        </w:rPr>
        <w:t>9</w:t>
      </w:r>
      <w:r w:rsidR="00DC6A0F" w:rsidRPr="00DC6A0F">
        <w:rPr>
          <w:rFonts w:eastAsia="仿宋_GB2312" w:hint="eastAsia"/>
          <w:sz w:val="32"/>
          <w:szCs w:val="32"/>
        </w:rPr>
        <w:t>5</w:t>
      </w:r>
      <w:r w:rsidRPr="00DC6A0F">
        <w:rPr>
          <w:rFonts w:eastAsia="仿宋_GB2312" w:hint="eastAsia"/>
          <w:sz w:val="32"/>
          <w:szCs w:val="32"/>
        </w:rPr>
        <w:t>万元。</w:t>
      </w:r>
    </w:p>
    <w:p w:rsidR="009C7856" w:rsidRPr="00D31BD6" w:rsidRDefault="009C7856" w:rsidP="009C7856">
      <w:pPr>
        <w:widowControl w:val="0"/>
        <w:spacing w:line="560" w:lineRule="exact"/>
        <w:ind w:firstLineChars="200" w:firstLine="640"/>
        <w:jc w:val="both"/>
        <w:rPr>
          <w:rFonts w:eastAsia="仿宋_GB2312" w:cs="仿宋"/>
          <w:sz w:val="32"/>
          <w:szCs w:val="32"/>
        </w:rPr>
      </w:pPr>
    </w:p>
    <w:p w:rsidR="009C7856" w:rsidRPr="00AE0B14" w:rsidRDefault="009C7856" w:rsidP="00D2605E">
      <w:pPr>
        <w:widowControl w:val="0"/>
        <w:spacing w:line="560" w:lineRule="exact"/>
        <w:ind w:leftChars="276" w:left="1700" w:hangingChars="350" w:hanging="1120"/>
        <w:jc w:val="both"/>
        <w:rPr>
          <w:rFonts w:eastAsia="仿宋_GB2312" w:cs="仿宋"/>
          <w:sz w:val="32"/>
          <w:szCs w:val="32"/>
        </w:rPr>
      </w:pPr>
      <w:r w:rsidRPr="00AE0B14">
        <w:rPr>
          <w:rFonts w:eastAsia="仿宋_GB2312" w:cs="仿宋" w:hint="eastAsia"/>
          <w:sz w:val="32"/>
          <w:szCs w:val="32"/>
        </w:rPr>
        <w:t>附件：</w:t>
      </w:r>
      <w:r w:rsidRPr="00AE0B14">
        <w:rPr>
          <w:rFonts w:eastAsia="仿宋_GB2312" w:cs="仿宋" w:hint="eastAsia"/>
          <w:sz w:val="32"/>
          <w:szCs w:val="32"/>
        </w:rPr>
        <w:t>1.</w:t>
      </w:r>
      <w:r w:rsidRPr="000B6F56">
        <w:rPr>
          <w:rFonts w:eastAsia="仿宋_GB2312" w:cs="仿宋" w:hint="eastAsia"/>
          <w:sz w:val="32"/>
          <w:szCs w:val="32"/>
        </w:rPr>
        <w:t>京昆高速（</w:t>
      </w:r>
      <w:r w:rsidRPr="000B6F56">
        <w:rPr>
          <w:rFonts w:eastAsia="仿宋_GB2312" w:cs="仿宋" w:hint="eastAsia"/>
          <w:sz w:val="32"/>
          <w:szCs w:val="32"/>
        </w:rPr>
        <w:t>G5</w:t>
      </w:r>
      <w:r w:rsidRPr="000B6F56">
        <w:rPr>
          <w:rFonts w:eastAsia="仿宋_GB2312" w:cs="仿宋" w:hint="eastAsia"/>
          <w:sz w:val="32"/>
          <w:szCs w:val="32"/>
        </w:rPr>
        <w:t>）阎禹段合阳收费站改扩建工程</w:t>
      </w:r>
      <w:r w:rsidR="00D2605E">
        <w:rPr>
          <w:rFonts w:eastAsia="仿宋_GB2312" w:cs="仿宋" w:hint="eastAsia"/>
          <w:sz w:val="32"/>
          <w:szCs w:val="32"/>
        </w:rPr>
        <w:t>施工</w:t>
      </w:r>
      <w:r w:rsidRPr="00AE0B14">
        <w:rPr>
          <w:rFonts w:eastAsia="仿宋_GB2312" w:cs="仿宋" w:hint="eastAsia"/>
          <w:sz w:val="32"/>
          <w:szCs w:val="32"/>
        </w:rPr>
        <w:t>图预算审查表</w:t>
      </w:r>
    </w:p>
    <w:p w:rsidR="009C7856" w:rsidRPr="00AE0B14" w:rsidRDefault="009C7856" w:rsidP="00D2605E">
      <w:pPr>
        <w:widowControl w:val="0"/>
        <w:spacing w:line="560" w:lineRule="exact"/>
        <w:ind w:leftChars="733" w:left="1699" w:hangingChars="50" w:hanging="160"/>
        <w:jc w:val="both"/>
        <w:rPr>
          <w:rFonts w:eastAsia="仿宋_GB2312" w:cs="仿宋"/>
          <w:sz w:val="32"/>
          <w:szCs w:val="32"/>
        </w:rPr>
      </w:pPr>
      <w:r>
        <w:rPr>
          <w:rFonts w:eastAsia="仿宋_GB2312" w:hint="eastAsia"/>
          <w:sz w:val="32"/>
          <w:szCs w:val="32"/>
        </w:rPr>
        <w:t>2.</w:t>
      </w:r>
      <w:r w:rsidRPr="000B6F56">
        <w:rPr>
          <w:rFonts w:eastAsia="仿宋_GB2312" w:cs="仿宋" w:hint="eastAsia"/>
          <w:sz w:val="32"/>
          <w:szCs w:val="32"/>
        </w:rPr>
        <w:t>京昆高速（</w:t>
      </w:r>
      <w:r w:rsidRPr="000B6F56">
        <w:rPr>
          <w:rFonts w:eastAsia="仿宋_GB2312" w:cs="仿宋" w:hint="eastAsia"/>
          <w:sz w:val="32"/>
          <w:szCs w:val="32"/>
        </w:rPr>
        <w:t>G5</w:t>
      </w:r>
      <w:r w:rsidRPr="000B6F56">
        <w:rPr>
          <w:rFonts w:eastAsia="仿宋_GB2312" w:cs="仿宋" w:hint="eastAsia"/>
          <w:sz w:val="32"/>
          <w:szCs w:val="32"/>
        </w:rPr>
        <w:t>）阎禹段合阳收费站改扩建</w:t>
      </w:r>
      <w:r>
        <w:rPr>
          <w:rFonts w:eastAsia="仿宋_GB2312" w:cs="仿宋" w:hint="eastAsia"/>
          <w:sz w:val="32"/>
          <w:szCs w:val="32"/>
        </w:rPr>
        <w:t>房建</w:t>
      </w:r>
      <w:r w:rsidR="00D2605E">
        <w:rPr>
          <w:rFonts w:eastAsia="仿宋_GB2312" w:cs="仿宋" w:hint="eastAsia"/>
          <w:sz w:val="32"/>
          <w:szCs w:val="32"/>
        </w:rPr>
        <w:t>工程</w:t>
      </w:r>
      <w:r w:rsidRPr="00AE0B14">
        <w:rPr>
          <w:rFonts w:eastAsia="仿宋_GB2312" w:hint="eastAsia"/>
          <w:sz w:val="32"/>
          <w:szCs w:val="32"/>
        </w:rPr>
        <w:t>施工图</w:t>
      </w:r>
      <w:r w:rsidRPr="00AE0B14">
        <w:rPr>
          <w:rFonts w:eastAsia="仿宋_GB2312" w:cs="仿宋" w:hint="eastAsia"/>
          <w:sz w:val="32"/>
          <w:szCs w:val="32"/>
        </w:rPr>
        <w:t>预算审查表</w:t>
      </w:r>
    </w:p>
    <w:p w:rsidR="002666DE" w:rsidRPr="009C7856" w:rsidRDefault="002666DE" w:rsidP="002666DE">
      <w:pPr>
        <w:spacing w:line="560" w:lineRule="exact"/>
        <w:ind w:firstLineChars="200" w:firstLine="643"/>
        <w:rPr>
          <w:rFonts w:eastAsia="楷体" w:cs="仿宋_GB2312"/>
          <w:b/>
          <w:sz w:val="32"/>
          <w:szCs w:val="32"/>
        </w:rPr>
      </w:pPr>
    </w:p>
    <w:sectPr w:rsidR="002666DE" w:rsidRPr="009C7856" w:rsidSect="009C7856">
      <w:footerReference w:type="even" r:id="rId7"/>
      <w:footerReference w:type="default" r:id="rId8"/>
      <w:pgSz w:w="11910" w:h="16840"/>
      <w:pgMar w:top="2098" w:right="1474" w:bottom="1985" w:left="1588" w:header="709" w:footer="692"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ED" w:rsidRDefault="00931CED" w:rsidP="009C7856">
      <w:r>
        <w:separator/>
      </w:r>
    </w:p>
  </w:endnote>
  <w:endnote w:type="continuationSeparator" w:id="0">
    <w:p w:rsidR="00931CED" w:rsidRDefault="00931CED" w:rsidP="009C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07867"/>
      <w:docPartObj>
        <w:docPartGallery w:val="Page Numbers (Bottom of Page)"/>
        <w:docPartUnique/>
      </w:docPartObj>
    </w:sdtPr>
    <w:sdtEndPr/>
    <w:sdtContent>
      <w:p w:rsidR="009C7856" w:rsidRPr="009C7856" w:rsidRDefault="009C7856">
        <w:pPr>
          <w:pStyle w:val="a5"/>
        </w:pPr>
        <w:r>
          <w:rPr>
            <w:rFonts w:hint="eastAsia"/>
          </w:rPr>
          <w:t>—</w:t>
        </w:r>
        <w:r w:rsidRPr="009C7856">
          <w:rPr>
            <w:sz w:val="30"/>
            <w:szCs w:val="30"/>
          </w:rPr>
          <w:fldChar w:fldCharType="begin"/>
        </w:r>
        <w:r w:rsidRPr="009C7856">
          <w:rPr>
            <w:sz w:val="30"/>
            <w:szCs w:val="30"/>
          </w:rPr>
          <w:instrText>PAGE   \* MERGEFORMAT</w:instrText>
        </w:r>
        <w:r w:rsidRPr="009C7856">
          <w:rPr>
            <w:sz w:val="30"/>
            <w:szCs w:val="30"/>
          </w:rPr>
          <w:fldChar w:fldCharType="separate"/>
        </w:r>
        <w:r w:rsidR="000B4DEE">
          <w:rPr>
            <w:noProof/>
            <w:sz w:val="30"/>
            <w:szCs w:val="30"/>
          </w:rPr>
          <w:t>4</w:t>
        </w:r>
        <w:r w:rsidRPr="009C7856">
          <w:rPr>
            <w:sz w:val="30"/>
            <w:szCs w:val="30"/>
          </w:rPr>
          <w:fldChar w:fldCharType="end"/>
        </w:r>
        <w:r>
          <w:rPr>
            <w:rFonts w:hint="eastAsia"/>
          </w:rPr>
          <w:t>—</w:t>
        </w:r>
      </w:p>
    </w:sdtContent>
  </w:sdt>
  <w:p w:rsidR="009C7856" w:rsidRDefault="009C78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56" w:rsidRPr="009C7856" w:rsidRDefault="00931CED">
    <w:pPr>
      <w:pStyle w:val="a5"/>
      <w:jc w:val="right"/>
      <w:rPr>
        <w:sz w:val="30"/>
        <w:szCs w:val="30"/>
      </w:rPr>
    </w:pPr>
    <w:sdt>
      <w:sdtPr>
        <w:id w:val="-1354109163"/>
        <w:docPartObj>
          <w:docPartGallery w:val="Page Numbers (Bottom of Page)"/>
          <w:docPartUnique/>
        </w:docPartObj>
      </w:sdtPr>
      <w:sdtEndPr>
        <w:rPr>
          <w:sz w:val="30"/>
          <w:szCs w:val="30"/>
        </w:rPr>
      </w:sdtEndPr>
      <w:sdtContent>
        <w:r w:rsidR="009C7856">
          <w:rPr>
            <w:rFonts w:hint="eastAsia"/>
          </w:rPr>
          <w:t>—</w:t>
        </w:r>
        <w:r w:rsidR="009C7856" w:rsidRPr="009C7856">
          <w:rPr>
            <w:sz w:val="30"/>
            <w:szCs w:val="30"/>
          </w:rPr>
          <w:fldChar w:fldCharType="begin"/>
        </w:r>
        <w:r w:rsidR="009C7856" w:rsidRPr="009C7856">
          <w:rPr>
            <w:sz w:val="30"/>
            <w:szCs w:val="30"/>
          </w:rPr>
          <w:instrText>PAGE   \* MERGEFORMAT</w:instrText>
        </w:r>
        <w:r w:rsidR="009C7856" w:rsidRPr="009C7856">
          <w:rPr>
            <w:sz w:val="30"/>
            <w:szCs w:val="30"/>
          </w:rPr>
          <w:fldChar w:fldCharType="separate"/>
        </w:r>
        <w:r w:rsidR="000B4DEE" w:rsidRPr="000B4DEE">
          <w:rPr>
            <w:noProof/>
            <w:sz w:val="30"/>
            <w:szCs w:val="30"/>
            <w:lang w:val="zh-CN"/>
          </w:rPr>
          <w:t>3</w:t>
        </w:r>
        <w:r w:rsidR="009C7856" w:rsidRPr="009C7856">
          <w:rPr>
            <w:sz w:val="30"/>
            <w:szCs w:val="30"/>
          </w:rPr>
          <w:fldChar w:fldCharType="end"/>
        </w:r>
      </w:sdtContent>
    </w:sdt>
    <w:r w:rsidR="009C7856">
      <w:rPr>
        <w:rFonts w:hint="eastAsia"/>
      </w:rPr>
      <w:t>—</w:t>
    </w:r>
  </w:p>
  <w:p w:rsidR="009C7856" w:rsidRDefault="009C78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ED" w:rsidRDefault="00931CED" w:rsidP="009C7856">
      <w:r>
        <w:separator/>
      </w:r>
    </w:p>
  </w:footnote>
  <w:footnote w:type="continuationSeparator" w:id="0">
    <w:p w:rsidR="00931CED" w:rsidRDefault="00931CED" w:rsidP="009C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0"/>
  <w:drawingGridVerticalSpacing w:val="1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DE"/>
    <w:rsid w:val="00045A31"/>
    <w:rsid w:val="000B4DEE"/>
    <w:rsid w:val="000B6F56"/>
    <w:rsid w:val="000C32E6"/>
    <w:rsid w:val="001241D3"/>
    <w:rsid w:val="0013336D"/>
    <w:rsid w:val="00175727"/>
    <w:rsid w:val="00195600"/>
    <w:rsid w:val="00254ED9"/>
    <w:rsid w:val="002666DE"/>
    <w:rsid w:val="00325034"/>
    <w:rsid w:val="00500F5E"/>
    <w:rsid w:val="005810A9"/>
    <w:rsid w:val="005E3D6A"/>
    <w:rsid w:val="005F3FA9"/>
    <w:rsid w:val="006236FF"/>
    <w:rsid w:val="0071118A"/>
    <w:rsid w:val="0072310A"/>
    <w:rsid w:val="007A37A1"/>
    <w:rsid w:val="008168B8"/>
    <w:rsid w:val="008467A8"/>
    <w:rsid w:val="008649A0"/>
    <w:rsid w:val="008928F9"/>
    <w:rsid w:val="00892C1A"/>
    <w:rsid w:val="00894CA2"/>
    <w:rsid w:val="008A0634"/>
    <w:rsid w:val="00931CED"/>
    <w:rsid w:val="00974565"/>
    <w:rsid w:val="0099268C"/>
    <w:rsid w:val="009C7856"/>
    <w:rsid w:val="00A534BA"/>
    <w:rsid w:val="00A5687D"/>
    <w:rsid w:val="00A94239"/>
    <w:rsid w:val="00BF1861"/>
    <w:rsid w:val="00C55C88"/>
    <w:rsid w:val="00D02827"/>
    <w:rsid w:val="00D2605E"/>
    <w:rsid w:val="00D31BD6"/>
    <w:rsid w:val="00D80A30"/>
    <w:rsid w:val="00DC6A0F"/>
    <w:rsid w:val="00DD3096"/>
    <w:rsid w:val="00E954C0"/>
    <w:rsid w:val="00EC4F75"/>
    <w:rsid w:val="00F81807"/>
    <w:rsid w:val="00FA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D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A30"/>
    <w:pPr>
      <w:widowControl w:val="0"/>
    </w:pPr>
    <w:rPr>
      <w:kern w:val="0"/>
      <w:sz w:val="24"/>
      <w:szCs w:val="20"/>
    </w:rPr>
  </w:style>
  <w:style w:type="paragraph" w:styleId="a4">
    <w:name w:val="header"/>
    <w:basedOn w:val="a"/>
    <w:link w:val="Char"/>
    <w:uiPriority w:val="99"/>
    <w:unhideWhenUsed/>
    <w:rsid w:val="009C7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7856"/>
    <w:rPr>
      <w:kern w:val="2"/>
      <w:sz w:val="18"/>
      <w:szCs w:val="18"/>
    </w:rPr>
  </w:style>
  <w:style w:type="paragraph" w:styleId="a5">
    <w:name w:val="footer"/>
    <w:basedOn w:val="a"/>
    <w:link w:val="Char0"/>
    <w:uiPriority w:val="99"/>
    <w:unhideWhenUsed/>
    <w:rsid w:val="009C7856"/>
    <w:pPr>
      <w:tabs>
        <w:tab w:val="center" w:pos="4153"/>
        <w:tab w:val="right" w:pos="8306"/>
      </w:tabs>
      <w:snapToGrid w:val="0"/>
    </w:pPr>
    <w:rPr>
      <w:sz w:val="18"/>
      <w:szCs w:val="18"/>
    </w:rPr>
  </w:style>
  <w:style w:type="character" w:customStyle="1" w:styleId="Char0">
    <w:name w:val="页脚 Char"/>
    <w:basedOn w:val="a0"/>
    <w:link w:val="a5"/>
    <w:uiPriority w:val="99"/>
    <w:rsid w:val="009C78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D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A30"/>
    <w:pPr>
      <w:widowControl w:val="0"/>
    </w:pPr>
    <w:rPr>
      <w:kern w:val="0"/>
      <w:sz w:val="24"/>
      <w:szCs w:val="20"/>
    </w:rPr>
  </w:style>
  <w:style w:type="paragraph" w:styleId="a4">
    <w:name w:val="header"/>
    <w:basedOn w:val="a"/>
    <w:link w:val="Char"/>
    <w:uiPriority w:val="99"/>
    <w:unhideWhenUsed/>
    <w:rsid w:val="009C7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7856"/>
    <w:rPr>
      <w:kern w:val="2"/>
      <w:sz w:val="18"/>
      <w:szCs w:val="18"/>
    </w:rPr>
  </w:style>
  <w:style w:type="paragraph" w:styleId="a5">
    <w:name w:val="footer"/>
    <w:basedOn w:val="a"/>
    <w:link w:val="Char0"/>
    <w:uiPriority w:val="99"/>
    <w:unhideWhenUsed/>
    <w:rsid w:val="009C7856"/>
    <w:pPr>
      <w:tabs>
        <w:tab w:val="center" w:pos="4153"/>
        <w:tab w:val="right" w:pos="8306"/>
      </w:tabs>
      <w:snapToGrid w:val="0"/>
    </w:pPr>
    <w:rPr>
      <w:sz w:val="18"/>
      <w:szCs w:val="18"/>
    </w:rPr>
  </w:style>
  <w:style w:type="character" w:customStyle="1" w:styleId="Char0">
    <w:name w:val="页脚 Char"/>
    <w:basedOn w:val="a0"/>
    <w:link w:val="a5"/>
    <w:uiPriority w:val="99"/>
    <w:rsid w:val="009C78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7</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31</cp:revision>
  <cp:lastPrinted>2022-12-28T01:04:00Z</cp:lastPrinted>
  <dcterms:created xsi:type="dcterms:W3CDTF">2022-12-17T00:58:00Z</dcterms:created>
  <dcterms:modified xsi:type="dcterms:W3CDTF">2022-12-28T01:14:00Z</dcterms:modified>
</cp:coreProperties>
</file>