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Times New Roman" w:hAnsi="Times New Roman" w:cs="Times New Roman"/>
          <w:b/>
          <w:sz w:val="28"/>
          <w:szCs w:val="28"/>
        </w:rPr>
      </w:pPr>
      <w:r>
        <w:rPr>
          <w:rFonts w:ascii="Times New Roman" w:hAnsi="Times New Roman" w:cs="Times New Roman"/>
          <w:b/>
          <w:sz w:val="28"/>
          <w:szCs w:val="28"/>
        </w:rPr>
        <w:t>2020</w:t>
      </w:r>
      <w:r>
        <w:rPr>
          <w:rFonts w:ascii="Times New Roman" w:cs="Times New Roman"/>
          <w:b/>
          <w:sz w:val="28"/>
          <w:szCs w:val="28"/>
        </w:rPr>
        <w:t>年度陕西省科学技术奖</w:t>
      </w:r>
      <w:r>
        <w:rPr>
          <w:rFonts w:hint="eastAsia" w:ascii="Times New Roman" w:cs="Times New Roman"/>
          <w:b/>
          <w:sz w:val="28"/>
          <w:szCs w:val="28"/>
        </w:rPr>
        <w:t>（科技进步奖）</w:t>
      </w:r>
      <w:r>
        <w:rPr>
          <w:rFonts w:ascii="Times New Roman" w:cs="Times New Roman"/>
          <w:b/>
          <w:sz w:val="28"/>
          <w:szCs w:val="28"/>
        </w:rPr>
        <w:t>提名公示内容</w:t>
      </w:r>
    </w:p>
    <w:p>
      <w:pPr>
        <w:spacing w:line="360" w:lineRule="auto"/>
        <w:rPr>
          <w:rFonts w:ascii="宋体" w:hAnsi="宋体" w:cs="Arial"/>
          <w:kern w:val="0"/>
          <w:szCs w:val="21"/>
        </w:rPr>
      </w:pPr>
      <w:r>
        <w:rPr>
          <w:rFonts w:hint="eastAsia"/>
          <w:b/>
          <w:sz w:val="24"/>
          <w:szCs w:val="24"/>
        </w:rPr>
        <w:t>项目名称：</w:t>
      </w:r>
      <w:r>
        <w:rPr>
          <w:rFonts w:hint="eastAsia" w:ascii="宋体" w:hAnsi="宋体" w:cs="Arial"/>
          <w:kern w:val="0"/>
          <w:szCs w:val="21"/>
        </w:rPr>
        <w:t>公路路面主动抗滑安全保障技术、装备及应用</w:t>
      </w:r>
    </w:p>
    <w:p>
      <w:pPr>
        <w:spacing w:line="360" w:lineRule="auto"/>
        <w:rPr>
          <w:rFonts w:ascii="宋体" w:hAnsi="宋体"/>
        </w:rPr>
      </w:pPr>
      <w:r>
        <w:rPr>
          <w:rFonts w:hint="eastAsia"/>
          <w:b/>
          <w:sz w:val="24"/>
          <w:szCs w:val="24"/>
        </w:rPr>
        <w:t>提名者：</w:t>
      </w:r>
      <w:r>
        <w:rPr>
          <w:rFonts w:hint="eastAsia" w:ascii="宋体" w:hAnsi="宋体"/>
        </w:rPr>
        <w:t>陕西省交通运输厅</w:t>
      </w:r>
    </w:p>
    <w:p>
      <w:pPr>
        <w:spacing w:line="360" w:lineRule="auto"/>
        <w:rPr>
          <w:szCs w:val="21"/>
        </w:rPr>
      </w:pPr>
      <w:r>
        <w:rPr>
          <w:rFonts w:hint="eastAsia" w:ascii="宋体" w:hAnsi="宋体"/>
          <w:b/>
          <w:sz w:val="24"/>
          <w:szCs w:val="24"/>
        </w:rPr>
        <w:t>提名意见：</w:t>
      </w:r>
      <w:r>
        <w:rPr>
          <w:rFonts w:hint="eastAsia"/>
          <w:szCs w:val="21"/>
        </w:rPr>
        <w:t>项目瞄准路面主动抗滑和安全保障，针对轮胎-路面高速作用机理不清楚、传统抗滑测试设备与路面实际抗滑状态不匹配、现有路面抗滑指标体系不完善、路面材料设计与主动抗滑需求不协调等四大技术瓶颈，历时近20年“产-学-研-用”联合攻关，设计和搭建了完全自主知识产权的高速足尺轮胎路面相互作用试验平台；成功研发了先进的室内外系列动态摩擦系数测试仪；开发了路表纹理数字化系统，建立了适应不同区域、覆盖设计和施工及维护等不同阶段的主动抗滑评价体系；揭示了路面滑水和抗滑衰减机理，提出了现役路面抗滑安全优化方法，创建了新型主动抗滑安全路面理论与建设成套技术，在国内外众多重大工程中进行了应用推广，取得了巨大的经济和社会效益。</w:t>
      </w:r>
    </w:p>
    <w:p>
      <w:pPr>
        <w:spacing w:line="360" w:lineRule="auto"/>
        <w:rPr>
          <w:b/>
          <w:sz w:val="24"/>
          <w:szCs w:val="24"/>
        </w:rPr>
      </w:pPr>
      <w:r>
        <w:rPr>
          <w:rFonts w:hint="eastAsia"/>
          <w:b/>
          <w:sz w:val="24"/>
          <w:szCs w:val="24"/>
        </w:rPr>
        <w:t>项目简介：</w:t>
      </w:r>
    </w:p>
    <w:p>
      <w:pPr>
        <w:autoSpaceDE w:val="0"/>
        <w:autoSpaceDN w:val="0"/>
        <w:adjustRightInd w:val="0"/>
        <w:spacing w:line="360" w:lineRule="auto"/>
        <w:ind w:firstLine="420" w:firstLineChars="200"/>
        <w:jc w:val="left"/>
        <w:rPr>
          <w:szCs w:val="21"/>
        </w:rPr>
      </w:pPr>
      <w:r>
        <w:rPr>
          <w:rFonts w:hint="eastAsia" w:ascii="宋体" w:hAnsi="宋体"/>
          <w:szCs w:val="21"/>
        </w:rPr>
        <w:t>本项目所属科</w:t>
      </w:r>
      <w:r>
        <w:rPr>
          <w:rFonts w:hint="eastAsia" w:ascii="宋体" w:hAnsi="宋体"/>
          <w:color w:val="000000" w:themeColor="text1"/>
          <w:szCs w:val="21"/>
        </w:rPr>
        <w:t>学技术</w:t>
      </w:r>
      <w:r>
        <w:rPr>
          <w:rFonts w:hint="eastAsia"/>
          <w:color w:val="000000" w:themeColor="text1"/>
          <w:szCs w:val="21"/>
        </w:rPr>
        <w:t>领域为交通运输建筑工程领域。</w:t>
      </w:r>
    </w:p>
    <w:p>
      <w:pPr>
        <w:autoSpaceDE w:val="0"/>
        <w:autoSpaceDN w:val="0"/>
        <w:adjustRightInd w:val="0"/>
        <w:spacing w:line="360" w:lineRule="auto"/>
        <w:ind w:firstLine="420" w:firstLineChars="200"/>
        <w:jc w:val="left"/>
        <w:rPr>
          <w:szCs w:val="21"/>
        </w:rPr>
      </w:pPr>
      <w:r>
        <w:rPr>
          <w:rFonts w:hint="eastAsia" w:ascii="宋体" w:hAnsi="宋体"/>
          <w:szCs w:val="21"/>
        </w:rPr>
        <w:t>事故猛于虎，安全大于天。据世界卫生组织统计，</w:t>
      </w:r>
      <w:r>
        <w:rPr>
          <w:rFonts w:hint="eastAsia"/>
          <w:szCs w:val="21"/>
        </w:rPr>
        <w:t>全球每年约125万人死于道路交通事故，同时每年还有几千万人因此受伤或致残；中国每年的道路交通事故死亡人数约为20万，占全球的16%，造成的直接财产损失超过10亿元。只要人们有出行，事故还发生，伤亡仍存在，如何减少交通事故、杜绝事故伤亡就是交通工作者永恒的创新主题。其中，作为交通出行载体的公路基础设施，路面主动抗滑安全保障能力提升是降低道路交通事故的重要举措。</w:t>
      </w:r>
    </w:p>
    <w:p>
      <w:pPr>
        <w:autoSpaceDE w:val="0"/>
        <w:autoSpaceDN w:val="0"/>
        <w:adjustRightInd w:val="0"/>
        <w:spacing w:line="360" w:lineRule="auto"/>
        <w:ind w:firstLine="420" w:firstLineChars="200"/>
        <w:jc w:val="left"/>
        <w:rPr>
          <w:szCs w:val="21"/>
        </w:rPr>
      </w:pPr>
      <w:r>
        <w:rPr>
          <w:rFonts w:hint="eastAsia"/>
          <w:szCs w:val="21"/>
        </w:rPr>
        <w:t>在国家自然科学基金项目、国家西部交通建设科技项目、以及陕西、吉林、西藏、广东等省市交通科技与重大工程等一批科研项目的资助支持下，长安大学等单位历时20年产学研用联合攻关，瞄准路面主动抗滑和安全保障，针对轮胎-路面高速作用机理不清楚、传统抗滑测试设备与路面实际抗滑状态不匹配、现有路面抗滑指标体系不完善、路面材料设计与主动抗滑需求不协调等四大技术瓶颈，以重大装备研发为牵引，围绕基础理论发展、核心技术创新和关键材料突破进行全链条研究，系统提出了公路路面主动抗滑安全的基础理论、保障技术、重大装备及关键材料，分别形成了以室内与现场抗滑安全检测设备为核心、特殊区域和路段公路路面主动安全保障技术和材料设计核心评价指标的成套公路路面主动抗滑安全技术和体系，能满足不同区域、不同路段路面抗滑安全的技术要求，并应用于国内外众多实际工程中，取得了显著的经济效益和社会效益。</w:t>
      </w:r>
    </w:p>
    <w:p>
      <w:pPr>
        <w:autoSpaceDE w:val="0"/>
        <w:autoSpaceDN w:val="0"/>
        <w:adjustRightInd w:val="0"/>
        <w:spacing w:line="360" w:lineRule="auto"/>
        <w:ind w:firstLine="420" w:firstLineChars="200"/>
        <w:jc w:val="left"/>
        <w:rPr>
          <w:szCs w:val="21"/>
        </w:rPr>
      </w:pPr>
      <w:r>
        <w:rPr>
          <w:rFonts w:hint="eastAsia"/>
          <w:szCs w:val="21"/>
        </w:rPr>
        <w:t>主要研究成果为：</w:t>
      </w:r>
    </w:p>
    <w:p>
      <w:pPr>
        <w:tabs>
          <w:tab w:val="left" w:pos="5940"/>
          <w:tab w:val="left" w:pos="6120"/>
          <w:tab w:val="left" w:pos="6300"/>
          <w:tab w:val="left" w:pos="7380"/>
        </w:tabs>
        <w:spacing w:line="360" w:lineRule="auto"/>
        <w:ind w:firstLine="422" w:firstLineChars="200"/>
        <w:rPr>
          <w:szCs w:val="21"/>
        </w:rPr>
      </w:pPr>
      <w:r>
        <w:rPr>
          <w:rFonts w:hint="eastAsia"/>
          <w:b/>
          <w:szCs w:val="21"/>
        </w:rPr>
        <w:t>（1）研发了国际上唯一的室内高速轮胎-路面相互作用重大基础科学研究测试平台，破解了室内难以定量评价复杂工况下路面高速抗滑安全特性这一核心问题，具有我国完全自主知识产权，多项指标达到国际领先水平，填补了国际上该领域的空白。</w:t>
      </w:r>
      <w:r>
        <w:rPr>
          <w:rFonts w:hint="eastAsia"/>
          <w:szCs w:val="21"/>
        </w:rPr>
        <w:t>该平台可真实模拟汽车路面高速行驶的多种工况，最高运行速度100km/h，可将真实道路表面抗滑衰减时间缩减到1个月内完成；覆盖了国内外典型的小汽车轮胎类型，可以开展不同轮胎尺寸、轮压、表面花纹的模拟试验；可以模拟不同降雨条件（达到暴雨级别，50mm/24h）、不同气温状况（0-60℃）的路面抗滑状态，并可以垂直、水平两种加载方式之间自由切换。</w:t>
      </w:r>
    </w:p>
    <w:p>
      <w:pPr>
        <w:tabs>
          <w:tab w:val="left" w:pos="5940"/>
          <w:tab w:val="left" w:pos="6120"/>
          <w:tab w:val="left" w:pos="6300"/>
          <w:tab w:val="left" w:pos="7380"/>
        </w:tabs>
        <w:spacing w:line="360" w:lineRule="auto"/>
        <w:ind w:firstLine="422" w:firstLineChars="200"/>
        <w:rPr>
          <w:rFonts w:ascii="宋体" w:hAnsi="宋体"/>
          <w:szCs w:val="21"/>
        </w:rPr>
      </w:pPr>
      <w:r>
        <w:rPr>
          <w:rFonts w:hint="eastAsia" w:ascii="宋体" w:hAnsi="宋体"/>
          <w:b/>
          <w:szCs w:val="21"/>
        </w:rPr>
        <w:t>（2）揭示了轮胎-路面作用机理，提出了基于可靠度的防止车辆滑水风险的水泥混凝土路面纹理设计理论，基于路面抗滑性优化的沥青混合料级配设计理论，改进完善了现有材料设计方法，为高速公路汽车安全行驶提供了保障。</w:t>
      </w:r>
      <w:r>
        <w:rPr>
          <w:rFonts w:hint="eastAsia" w:ascii="宋体" w:hAnsi="宋体"/>
          <w:szCs w:val="21"/>
        </w:rPr>
        <w:t>发现了行驶车辆滑水的动力机制，建立了不同纹理参数路面车辆滑水模型和轮胎胎底动水压力预测方程；基于颗粒状材料堆积行为和理论，揭示了颗粒材料几何特性和混合材料内部组成特征参数对路面抗滑性的影响机理，构建了基于材料内部结构参数的路面表面宏观构造和细观构造预测模型。</w:t>
      </w:r>
    </w:p>
    <w:p>
      <w:pPr>
        <w:tabs>
          <w:tab w:val="left" w:pos="5940"/>
          <w:tab w:val="left" w:pos="6120"/>
          <w:tab w:val="left" w:pos="6300"/>
          <w:tab w:val="left" w:pos="7380"/>
        </w:tabs>
        <w:spacing w:line="360" w:lineRule="auto"/>
        <w:ind w:firstLine="422" w:firstLineChars="200"/>
        <w:rPr>
          <w:szCs w:val="21"/>
        </w:rPr>
      </w:pPr>
      <w:r>
        <w:rPr>
          <w:rFonts w:hint="eastAsia"/>
          <w:b/>
          <w:szCs w:val="21"/>
        </w:rPr>
        <w:t>（3）国内首次创建了高抗滑露石水泥混凝土路面理论，</w:t>
      </w:r>
      <w:r>
        <w:rPr>
          <w:rFonts w:hint="eastAsia" w:ascii="宋体" w:hAnsi="宋体"/>
          <w:b/>
          <w:szCs w:val="21"/>
        </w:rPr>
        <w:t>形成了高抗滑露石水泥混凝土路面材料组成设计、现场成型控制和室内外性能评价技术，</w:t>
      </w:r>
      <w:r>
        <w:rPr>
          <w:rFonts w:hint="eastAsia"/>
          <w:b/>
          <w:szCs w:val="21"/>
        </w:rPr>
        <w:t>研发了可控调凝关键外加剂——露石剂，铺筑了我国第一条露石水泥混凝土路面</w:t>
      </w:r>
      <w:r>
        <w:rPr>
          <w:rFonts w:hint="eastAsia" w:ascii="宋体" w:hAnsi="宋体"/>
          <w:b/>
          <w:szCs w:val="21"/>
        </w:rPr>
        <w:t>。</w:t>
      </w:r>
      <w:r>
        <w:rPr>
          <w:rFonts w:hint="eastAsia"/>
          <w:szCs w:val="21"/>
        </w:rPr>
        <w:t>提出了露石混凝土配合比设计和施工关键评价参数，形成了露石混凝土成套技术，比普通水泥混凝土路面抗滑耐久性提升50%以上；同时研发了露石剂喷洒车和刷洗车，促进了露石混凝土自动化施工技术发展，建立了高抗滑露石水泥混凝土路面设计流程、施工工艺和使用评价的完整体系。</w:t>
      </w:r>
    </w:p>
    <w:p>
      <w:pPr>
        <w:tabs>
          <w:tab w:val="left" w:pos="5940"/>
          <w:tab w:val="left" w:pos="6120"/>
          <w:tab w:val="left" w:pos="6300"/>
          <w:tab w:val="left" w:pos="7380"/>
        </w:tabs>
        <w:spacing w:line="360" w:lineRule="auto"/>
        <w:ind w:firstLine="422" w:firstLineChars="200"/>
        <w:rPr>
          <w:rFonts w:ascii="宋体" w:hAnsi="宋体"/>
          <w:szCs w:val="21"/>
        </w:rPr>
      </w:pPr>
      <w:r>
        <w:rPr>
          <w:rFonts w:hint="eastAsia" w:ascii="宋体" w:hAnsi="宋体"/>
          <w:b/>
          <w:szCs w:val="21"/>
        </w:rPr>
        <w:t>（4）面向路面抗滑耐久性问题，发展了多雨地区、大交通量路段抗滑功能层设计方法及耐久性评价方法，发展了北方地区冬季主动融雪抑冰沥青路面材料设计方法，解决了特殊区域和路段路面主动抗滑安全性难题，</w:t>
      </w:r>
      <w:r>
        <w:rPr>
          <w:rFonts w:hint="eastAsia"/>
          <w:b/>
          <w:szCs w:val="21"/>
        </w:rPr>
        <w:t>自主研发了室内、现场路面两个系列的便携式摩擦系数测试仪，填补了国内公路路面低速动态抗滑的测试空白</w:t>
      </w:r>
      <w:r>
        <w:rPr>
          <w:rFonts w:hint="eastAsia" w:ascii="宋体" w:hAnsi="宋体"/>
          <w:szCs w:val="21"/>
        </w:rPr>
        <w:t>；提出了路面宏观和细观构造数字表征方法，构建了覆盖低速和高速行车安全的公路路面抗滑评价体系，实现了公路路面抗滑纹理设计、施工过程监控、运营及维修阶段路面抗滑性检测全覆盖，解决了目前只能工后评价的弊端；研制了轮胎-路面作用多因素耦合模拟加速加载磨耗系统，形成了包含了仪器设备、评价指标、评价方法的公路路面纹理构造耐久性评价体系，克服了现行规范缺乏模拟路面纹理真实磨损试验方法和纹理构造耐久性指标和标准的困扰。</w:t>
      </w:r>
    </w:p>
    <w:p>
      <w:pPr>
        <w:spacing w:line="360" w:lineRule="auto"/>
        <w:ind w:firstLine="420" w:firstLineChars="200"/>
        <w:rPr>
          <w:b/>
        </w:rPr>
      </w:pPr>
      <w:r>
        <w:rPr>
          <w:rFonts w:hint="eastAsia"/>
          <w:szCs w:val="21"/>
        </w:rPr>
        <w:t>依托本成果，培养博士、硕士研究生50余人次，累计发表论文百余篇，其中SCI/EI检索50余篇；获授权国家发明专利20余项。</w:t>
      </w:r>
    </w:p>
    <w:p>
      <w:pPr>
        <w:tabs>
          <w:tab w:val="left" w:pos="5940"/>
          <w:tab w:val="left" w:pos="6120"/>
          <w:tab w:val="left" w:pos="6300"/>
          <w:tab w:val="left" w:pos="7380"/>
        </w:tabs>
        <w:spacing w:line="360" w:lineRule="auto"/>
        <w:ind w:firstLine="420" w:firstLineChars="200"/>
        <w:rPr>
          <w:szCs w:val="21"/>
        </w:rPr>
      </w:pPr>
      <w:r>
        <w:rPr>
          <w:rFonts w:hint="eastAsia"/>
          <w:szCs w:val="21"/>
        </w:rPr>
        <w:t>本成果已经在西藏拉贡机场路、厦门某战备公路、内蒙古110国道、沪陕高速、西安咸阳国际机场专用高速公路等10个省（市、自治区）的高速公路和国省干线公路公路工程中得以应用，创造了巨大的经济、社会和环境效应。同时，成果在新加坡樟宜机场等“一带一路”国家的重点工程中进行了示范应用，展示了“中国道路”的技术实力和良好形象。</w:t>
      </w:r>
    </w:p>
    <w:p>
      <w:pPr>
        <w:spacing w:before="156" w:beforeLines="50" w:after="156" w:afterLines="50"/>
        <w:rPr>
          <w:b/>
          <w:sz w:val="24"/>
          <w:szCs w:val="24"/>
        </w:rPr>
      </w:pPr>
      <w:r>
        <w:rPr>
          <w:rFonts w:hint="eastAsia"/>
          <w:b/>
          <w:sz w:val="24"/>
          <w:szCs w:val="24"/>
        </w:rPr>
        <w:t>客观评价：</w:t>
      </w:r>
    </w:p>
    <w:p>
      <w:pPr>
        <w:pStyle w:val="3"/>
        <w:ind w:firstLine="422"/>
        <w:jc w:val="left"/>
        <w:outlineLvl w:val="0"/>
        <w:rPr>
          <w:rFonts w:ascii="宋体" w:hAnsi="宋体"/>
          <w:b/>
          <w:sz w:val="21"/>
          <w:szCs w:val="21"/>
        </w:rPr>
      </w:pPr>
      <w:r>
        <w:rPr>
          <w:rFonts w:hint="eastAsia" w:ascii="宋体" w:hAnsi="宋体"/>
          <w:b/>
          <w:sz w:val="21"/>
          <w:szCs w:val="21"/>
        </w:rPr>
        <w:t>1）鉴定结论及验收意见</w:t>
      </w:r>
    </w:p>
    <w:p>
      <w:pPr>
        <w:pStyle w:val="3"/>
        <w:ind w:firstLine="420"/>
        <w:jc w:val="left"/>
        <w:rPr>
          <w:rFonts w:ascii="宋体" w:hAnsi="宋体"/>
          <w:sz w:val="21"/>
          <w:szCs w:val="21"/>
        </w:rPr>
      </w:pPr>
      <w:r>
        <w:rPr>
          <w:rFonts w:hint="eastAsia" w:ascii="宋体" w:hAnsi="宋体"/>
          <w:sz w:val="21"/>
          <w:szCs w:val="21"/>
        </w:rPr>
        <w:t>2013年2月22日，河北省交通运输厅主持召开了项目“河北省盐化物抑制冻结沥青路面施工技术研究”鉴定会，鉴定委员会认为研究成果社会经济效益显著，推广应用前景广阔，总体达到国际先进水平。</w:t>
      </w:r>
    </w:p>
    <w:p>
      <w:pPr>
        <w:pStyle w:val="3"/>
        <w:ind w:firstLine="420"/>
        <w:jc w:val="left"/>
        <w:rPr>
          <w:rFonts w:ascii="宋体" w:hAnsi="宋体"/>
          <w:sz w:val="21"/>
          <w:szCs w:val="21"/>
        </w:rPr>
      </w:pPr>
      <w:r>
        <w:rPr>
          <w:rFonts w:hint="eastAsia" w:ascii="宋体" w:hAnsi="宋体"/>
          <w:sz w:val="21"/>
          <w:szCs w:val="21"/>
        </w:rPr>
        <w:t>2011年9月17日，交通运输部西部交通建设科技项目管理中心在北京主持召开了项目“水泥混凝土路面表面功能研究”成果鉴定会，鉴定委员会一致认为，研究成果总体达到国际先进水平，其中在水泥混凝土路面雨天滑水分析模型方面达到国际领先水平。</w:t>
      </w:r>
    </w:p>
    <w:p>
      <w:pPr>
        <w:pStyle w:val="3"/>
        <w:ind w:firstLine="420"/>
        <w:jc w:val="left"/>
        <w:rPr>
          <w:rFonts w:ascii="宋体" w:hAnsi="宋体"/>
          <w:sz w:val="21"/>
          <w:szCs w:val="21"/>
        </w:rPr>
      </w:pPr>
      <w:r>
        <w:rPr>
          <w:rFonts w:hint="eastAsia" w:ascii="宋体" w:hAnsi="宋体"/>
          <w:sz w:val="21"/>
          <w:szCs w:val="21"/>
        </w:rPr>
        <w:t>2010年12月30日，陕西省交通运输厅组织召开了“高速公路隧道水泥混凝土路面抗滑降噪技术研究”项目成果验收会，验收委员会认为研究成果总体达到国际先进水平。</w:t>
      </w:r>
    </w:p>
    <w:p>
      <w:pPr>
        <w:pStyle w:val="3"/>
        <w:ind w:firstLine="420"/>
        <w:jc w:val="left"/>
        <w:rPr>
          <w:rFonts w:ascii="宋体" w:hAnsi="宋体"/>
          <w:sz w:val="21"/>
          <w:szCs w:val="21"/>
        </w:rPr>
      </w:pPr>
      <w:r>
        <w:rPr>
          <w:rFonts w:hint="eastAsia" w:ascii="宋体" w:hAnsi="宋体"/>
          <w:sz w:val="21"/>
          <w:szCs w:val="21"/>
        </w:rPr>
        <w:t>2010年5月12日，国家自然科学基金委员会发出通知，认为项目“排水沥青路面空隙率空间分布精细描述与衰变行为研究”满足结题要求，准予结题。</w:t>
      </w:r>
    </w:p>
    <w:p>
      <w:pPr>
        <w:spacing w:before="156" w:beforeLines="50" w:after="156" w:afterLines="50"/>
        <w:rPr>
          <w:b/>
          <w:sz w:val="24"/>
          <w:szCs w:val="24"/>
        </w:rPr>
      </w:pPr>
      <w:r>
        <w:rPr>
          <w:rFonts w:hint="eastAsia"/>
          <w:b/>
          <w:sz w:val="24"/>
          <w:szCs w:val="24"/>
        </w:rPr>
        <w:t>应用情况：</w:t>
      </w:r>
    </w:p>
    <w:p>
      <w:pPr>
        <w:spacing w:line="360" w:lineRule="auto"/>
        <w:ind w:firstLine="480"/>
        <w:rPr>
          <w:szCs w:val="21"/>
        </w:rPr>
      </w:pPr>
      <w:r>
        <w:rPr>
          <w:rFonts w:hint="eastAsia"/>
          <w:szCs w:val="21"/>
        </w:rPr>
        <w:t>项目的理论和技术成果已经在陕西省交通建设集团、陕西省高速集团、陕西省国道干线、内蒙古省道干线等多个实际工程中应用，具体如下：</w:t>
      </w:r>
    </w:p>
    <w:p>
      <w:pPr>
        <w:spacing w:line="360" w:lineRule="auto"/>
        <w:ind w:firstLine="480"/>
        <w:rPr>
          <w:szCs w:val="21"/>
        </w:rPr>
      </w:pPr>
      <w:r>
        <w:rPr>
          <w:rFonts w:hint="eastAsia"/>
          <w:szCs w:val="21"/>
        </w:rPr>
        <w:t>（1）陕西交通建设集团：该公司应用纵向刻槽防侧滑技术，该技术广泛应用于其管辖的长大隧道水泥混凝土路面工程中。</w:t>
      </w:r>
    </w:p>
    <w:p>
      <w:pPr>
        <w:spacing w:line="360" w:lineRule="auto"/>
        <w:ind w:firstLine="480"/>
        <w:rPr>
          <w:szCs w:val="21"/>
        </w:rPr>
      </w:pPr>
      <w:r>
        <w:rPr>
          <w:rFonts w:hint="eastAsia"/>
          <w:szCs w:val="21"/>
        </w:rPr>
        <w:t>（2）陕西交通建设集团：该公司应用隧道进出口抗滑提升技术和长大下坡冬季融雪抑冰路面材料，应用于沪陕高速蓝商段，该项目于2007年开工建设，2009年通过工程竣工验收。</w:t>
      </w:r>
    </w:p>
    <w:p>
      <w:pPr>
        <w:spacing w:line="360" w:lineRule="auto"/>
        <w:ind w:firstLine="480"/>
        <w:rPr>
          <w:szCs w:val="21"/>
        </w:rPr>
      </w:pPr>
      <w:r>
        <w:rPr>
          <w:rFonts w:hint="eastAsia"/>
          <w:szCs w:val="21"/>
        </w:rPr>
        <w:t>（3）陕西高速集团：该公司应用水泥混凝土路面薄层罩面技术提升隧道水泥混凝土路面抗滑性，该技术用于西汉高速公路隧道路面工程中。</w:t>
      </w:r>
    </w:p>
    <w:p>
      <w:pPr>
        <w:spacing w:line="360" w:lineRule="auto"/>
        <w:ind w:firstLine="480"/>
        <w:rPr>
          <w:szCs w:val="21"/>
        </w:rPr>
      </w:pPr>
      <w:r>
        <w:rPr>
          <w:rFonts w:hint="eastAsia"/>
          <w:szCs w:val="21"/>
        </w:rPr>
        <w:t>（4）陕西省公路局：应用高抗滑耐磨露石水泥混凝土新路面，该项目2000年开工建设，2001年通过工程竣工验收，目前仍在服役中。</w:t>
      </w:r>
    </w:p>
    <w:p>
      <w:pPr>
        <w:spacing w:line="360" w:lineRule="auto"/>
        <w:ind w:firstLine="480"/>
        <w:rPr>
          <w:szCs w:val="21"/>
        </w:rPr>
      </w:pPr>
      <w:r>
        <w:rPr>
          <w:rFonts w:hint="eastAsia"/>
          <w:szCs w:val="21"/>
        </w:rPr>
        <w:t>（5）陕西省</w:t>
      </w:r>
      <w:r>
        <w:rPr>
          <w:szCs w:val="21"/>
        </w:rPr>
        <w:t>交通规划设计研究院：</w:t>
      </w:r>
      <w:r>
        <w:rPr>
          <w:rFonts w:hint="eastAsia"/>
          <w:szCs w:val="21"/>
        </w:rPr>
        <w:t>基于抗滑持久性</w:t>
      </w:r>
      <w:r>
        <w:rPr>
          <w:szCs w:val="21"/>
        </w:rPr>
        <w:t>路面</w:t>
      </w:r>
      <w:r>
        <w:rPr>
          <w:rFonts w:hint="eastAsia"/>
          <w:szCs w:val="21"/>
        </w:rPr>
        <w:t>参数</w:t>
      </w:r>
      <w:r>
        <w:rPr>
          <w:szCs w:val="21"/>
        </w:rPr>
        <w:t>设计和结构设计方案，</w:t>
      </w:r>
      <w:r>
        <w:rPr>
          <w:rFonts w:hint="eastAsia"/>
          <w:szCs w:val="21"/>
        </w:rPr>
        <w:t>应用于该公司多条</w:t>
      </w:r>
      <w:r>
        <w:rPr>
          <w:szCs w:val="21"/>
        </w:rPr>
        <w:t>高速公路的设计</w:t>
      </w:r>
      <w:r>
        <w:rPr>
          <w:rFonts w:hint="eastAsia"/>
          <w:szCs w:val="21"/>
        </w:rPr>
        <w:t>工作</w:t>
      </w:r>
      <w:r>
        <w:rPr>
          <w:szCs w:val="21"/>
        </w:rPr>
        <w:t>，</w:t>
      </w:r>
      <w:r>
        <w:rPr>
          <w:rFonts w:hint="eastAsia"/>
          <w:szCs w:val="21"/>
        </w:rPr>
        <w:t>目前</w:t>
      </w:r>
      <w:r>
        <w:rPr>
          <w:szCs w:val="21"/>
        </w:rPr>
        <w:t>服役状况良好。</w:t>
      </w:r>
    </w:p>
    <w:p>
      <w:pPr>
        <w:spacing w:line="360" w:lineRule="auto"/>
        <w:ind w:firstLine="480"/>
        <w:rPr>
          <w:szCs w:val="21"/>
        </w:rPr>
      </w:pPr>
      <w:r>
        <w:rPr>
          <w:rFonts w:hint="eastAsia"/>
          <w:szCs w:val="21"/>
        </w:rPr>
        <w:t>（6</w:t>
      </w:r>
      <w:r>
        <w:rPr>
          <w:szCs w:val="21"/>
        </w:rPr>
        <w:t>）</w:t>
      </w:r>
      <w:r>
        <w:rPr>
          <w:rFonts w:hint="eastAsia"/>
          <w:szCs w:val="21"/>
        </w:rPr>
        <w:t>内蒙古交通投资集团：应用高抗滑耐磨露石水泥混凝土新路面，该项目2006年施工，2007年通过工程竣工验收，解决了北方寒冷地区长大纵坡路面抗滑耐久性问题。</w:t>
      </w:r>
    </w:p>
    <w:p>
      <w:pPr>
        <w:spacing w:line="360" w:lineRule="auto"/>
        <w:ind w:firstLine="525" w:firstLineChars="250"/>
        <w:rPr>
          <w:b/>
          <w:szCs w:val="21"/>
        </w:rPr>
      </w:pPr>
      <w:r>
        <w:rPr>
          <w:rFonts w:hint="eastAsia"/>
          <w:szCs w:val="21"/>
        </w:rPr>
        <w:t>（7）厦门某战备旅游公路：应用高抗滑耐磨露石水泥混凝土路面，该项目2004年施工，目前仍在使用，为南方湿热多雨地区修筑高抗滑水泥混凝土路面提供了示范。</w:t>
      </w:r>
    </w:p>
    <w:p>
      <w:pPr>
        <w:rPr>
          <w:b/>
        </w:rPr>
        <w:sectPr>
          <w:pgSz w:w="11906" w:h="16838"/>
          <w:pgMar w:top="1440" w:right="1800" w:bottom="1440" w:left="1800" w:header="851" w:footer="992" w:gutter="0"/>
          <w:cols w:space="425" w:num="1"/>
          <w:docGrid w:type="lines" w:linePitch="312" w:charSpace="0"/>
        </w:sectPr>
      </w:pPr>
    </w:p>
    <w:p>
      <w:pPr>
        <w:rPr>
          <w:b/>
          <w:sz w:val="24"/>
          <w:szCs w:val="24"/>
        </w:rPr>
      </w:pPr>
      <w:r>
        <w:rPr>
          <w:rFonts w:hint="eastAsia"/>
          <w:b/>
          <w:sz w:val="24"/>
          <w:szCs w:val="24"/>
        </w:rPr>
        <w:t>主要知识产权和标准规范等目录：</w:t>
      </w:r>
    </w:p>
    <w:tbl>
      <w:tblPr>
        <w:tblStyle w:val="8"/>
        <w:tblW w:w="1417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94"/>
        <w:gridCol w:w="975"/>
        <w:gridCol w:w="2234"/>
        <w:gridCol w:w="845"/>
        <w:gridCol w:w="2359"/>
        <w:gridCol w:w="2863"/>
        <w:gridCol w:w="1854"/>
        <w:gridCol w:w="846"/>
        <w:gridCol w:w="160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9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序号</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知识产权类别</w:t>
            </w:r>
          </w:p>
        </w:tc>
        <w:tc>
          <w:tcPr>
            <w:tcW w:w="223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知识产权具体名称</w:t>
            </w:r>
          </w:p>
        </w:tc>
        <w:tc>
          <w:tcPr>
            <w:tcW w:w="84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国家</w:t>
            </w:r>
          </w:p>
          <w:p>
            <w:pPr>
              <w:pStyle w:val="3"/>
              <w:spacing w:line="240" w:lineRule="auto"/>
              <w:ind w:firstLine="0" w:firstLineChars="0"/>
              <w:jc w:val="center"/>
              <w:rPr>
                <w:rFonts w:ascii="Times New Roman"/>
                <w:sz w:val="21"/>
                <w:szCs w:val="21"/>
              </w:rPr>
            </w:pPr>
            <w:r>
              <w:rPr>
                <w:rFonts w:ascii="Times New Roman" w:hAnsi="宋体"/>
                <w:sz w:val="21"/>
                <w:szCs w:val="21"/>
              </w:rPr>
              <w:t>（地区）</w:t>
            </w:r>
          </w:p>
        </w:tc>
        <w:tc>
          <w:tcPr>
            <w:tcW w:w="235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授权号</w:t>
            </w:r>
          </w:p>
          <w:p>
            <w:pPr>
              <w:pStyle w:val="3"/>
              <w:spacing w:line="240" w:lineRule="auto"/>
              <w:ind w:firstLine="0" w:firstLineChars="0"/>
              <w:jc w:val="center"/>
              <w:rPr>
                <w:rFonts w:ascii="Times New Roman"/>
                <w:sz w:val="21"/>
                <w:szCs w:val="21"/>
              </w:rPr>
            </w:pPr>
            <w:r>
              <w:rPr>
                <w:rFonts w:ascii="Times New Roman" w:hAnsi="宋体"/>
                <w:sz w:val="21"/>
                <w:szCs w:val="21"/>
              </w:rPr>
              <w:t>（标准编号）</w:t>
            </w:r>
          </w:p>
        </w:tc>
        <w:tc>
          <w:tcPr>
            <w:tcW w:w="286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授权（标准发布）日期</w:t>
            </w:r>
          </w:p>
        </w:tc>
        <w:tc>
          <w:tcPr>
            <w:tcW w:w="185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证书编号（标准批准发布部门）</w:t>
            </w:r>
          </w:p>
        </w:tc>
        <w:tc>
          <w:tcPr>
            <w:tcW w:w="8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权利人（标准起草单位）</w:t>
            </w:r>
          </w:p>
        </w:tc>
        <w:tc>
          <w:tcPr>
            <w:tcW w:w="160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发明人（标准起草人）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9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1</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发明专利</w:t>
            </w:r>
            <w:r>
              <w:rPr>
                <w:rFonts w:ascii="Times New Roman"/>
                <w:sz w:val="21"/>
                <w:szCs w:val="21"/>
              </w:rPr>
              <w:t xml:space="preserve"> </w:t>
            </w:r>
          </w:p>
        </w:tc>
        <w:tc>
          <w:tcPr>
            <w:tcW w:w="223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立轴式汽车轮胎在路面上行驶特性模拟试验装置</w:t>
            </w:r>
          </w:p>
        </w:tc>
        <w:tc>
          <w:tcPr>
            <w:tcW w:w="84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中国</w:t>
            </w:r>
          </w:p>
        </w:tc>
        <w:tc>
          <w:tcPr>
            <w:tcW w:w="235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ZL200910254631.5</w:t>
            </w:r>
          </w:p>
        </w:tc>
        <w:tc>
          <w:tcPr>
            <w:tcW w:w="286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2011.7.20</w:t>
            </w:r>
          </w:p>
        </w:tc>
        <w:tc>
          <w:tcPr>
            <w:tcW w:w="185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第</w:t>
            </w:r>
            <w:r>
              <w:rPr>
                <w:rFonts w:ascii="Times New Roman"/>
                <w:sz w:val="21"/>
                <w:szCs w:val="21"/>
              </w:rPr>
              <w:t>812275</w:t>
            </w:r>
            <w:r>
              <w:rPr>
                <w:rFonts w:ascii="Times New Roman" w:hAnsi="宋体"/>
                <w:sz w:val="21"/>
                <w:szCs w:val="21"/>
              </w:rPr>
              <w:t>号</w:t>
            </w:r>
          </w:p>
        </w:tc>
        <w:tc>
          <w:tcPr>
            <w:tcW w:w="8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长安大学</w:t>
            </w:r>
          </w:p>
        </w:tc>
        <w:tc>
          <w:tcPr>
            <w:tcW w:w="160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韩森</w:t>
            </w:r>
            <w:r>
              <w:rPr>
                <w:rFonts w:ascii="Times New Roman"/>
                <w:sz w:val="21"/>
                <w:szCs w:val="21"/>
              </w:rPr>
              <w:t xml:space="preserve"> </w:t>
            </w:r>
            <w:r>
              <w:rPr>
                <w:rFonts w:ascii="Times New Roman" w:hAnsi="宋体"/>
                <w:sz w:val="21"/>
                <w:szCs w:val="21"/>
              </w:rPr>
              <w:t>郁录平</w:t>
            </w:r>
            <w:r>
              <w:rPr>
                <w:rFonts w:ascii="Times New Roman"/>
                <w:sz w:val="21"/>
                <w:szCs w:val="21"/>
              </w:rPr>
              <w:t xml:space="preserve"> </w:t>
            </w:r>
            <w:r>
              <w:rPr>
                <w:rFonts w:ascii="Times New Roman" w:hAnsi="宋体"/>
                <w:sz w:val="21"/>
                <w:szCs w:val="21"/>
              </w:rPr>
              <w:t>高巍徐鸥明</w:t>
            </w:r>
            <w:r>
              <w:rPr>
                <w:rFonts w:ascii="Times New Roman"/>
                <w:sz w:val="21"/>
                <w:szCs w:val="21"/>
              </w:rPr>
              <w:t xml:space="preserve">, </w:t>
            </w:r>
            <w:r>
              <w:rPr>
                <w:rFonts w:ascii="Times New Roman" w:hAnsi="宋体"/>
                <w:sz w:val="21"/>
                <w:szCs w:val="21"/>
              </w:rPr>
              <w:t>李波</w:t>
            </w:r>
            <w:r>
              <w:rPr>
                <w:rFonts w:ascii="Times New Roman"/>
                <w:sz w:val="21"/>
                <w:szCs w:val="21"/>
              </w:rPr>
              <w:t xml:space="preserve"> </w:t>
            </w:r>
            <w:r>
              <w:rPr>
                <w:rFonts w:ascii="Times New Roman" w:hAnsi="宋体"/>
                <w:sz w:val="21"/>
                <w:szCs w:val="21"/>
              </w:rPr>
              <w:t>闫胜利</w:t>
            </w:r>
            <w:r>
              <w:rPr>
                <w:rFonts w:ascii="Times New Roman"/>
                <w:sz w:val="21"/>
                <w:szCs w:val="21"/>
              </w:rPr>
              <w:t xml:space="preserve"> </w:t>
            </w:r>
            <w:r>
              <w:rPr>
                <w:rFonts w:ascii="Times New Roman" w:hAnsi="宋体"/>
                <w:sz w:val="21"/>
                <w:szCs w:val="21"/>
              </w:rPr>
              <w:t>崔步安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9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2</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发明专利</w:t>
            </w:r>
          </w:p>
        </w:tc>
        <w:tc>
          <w:tcPr>
            <w:tcW w:w="223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用于评价表面纹理对沥青与集料粘附性影响的装置及方法</w:t>
            </w:r>
          </w:p>
        </w:tc>
        <w:tc>
          <w:tcPr>
            <w:tcW w:w="84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中国</w:t>
            </w:r>
          </w:p>
        </w:tc>
        <w:tc>
          <w:tcPr>
            <w:tcW w:w="235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ZL201210394100.8</w:t>
            </w:r>
          </w:p>
        </w:tc>
        <w:tc>
          <w:tcPr>
            <w:tcW w:w="286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2014.9.3</w:t>
            </w:r>
          </w:p>
        </w:tc>
        <w:tc>
          <w:tcPr>
            <w:tcW w:w="185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第</w:t>
            </w:r>
            <w:r>
              <w:rPr>
                <w:rFonts w:ascii="Times New Roman"/>
                <w:sz w:val="21"/>
                <w:szCs w:val="21"/>
              </w:rPr>
              <w:t>1474765</w:t>
            </w:r>
            <w:r>
              <w:rPr>
                <w:rFonts w:ascii="Times New Roman" w:hAnsi="宋体"/>
                <w:sz w:val="21"/>
                <w:szCs w:val="21"/>
              </w:rPr>
              <w:t>号</w:t>
            </w:r>
          </w:p>
        </w:tc>
        <w:tc>
          <w:tcPr>
            <w:tcW w:w="8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长安大学</w:t>
            </w:r>
          </w:p>
        </w:tc>
        <w:tc>
          <w:tcPr>
            <w:tcW w:w="160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裴建中；杨彤；孔维川；刘玉；张久鹏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9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3</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发明专利</w:t>
            </w:r>
          </w:p>
        </w:tc>
        <w:tc>
          <w:tcPr>
            <w:tcW w:w="223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道路表面三维构造的评价方法</w:t>
            </w:r>
          </w:p>
        </w:tc>
        <w:tc>
          <w:tcPr>
            <w:tcW w:w="84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中国</w:t>
            </w:r>
          </w:p>
        </w:tc>
        <w:tc>
          <w:tcPr>
            <w:tcW w:w="235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ZL20121021455.7</w:t>
            </w:r>
          </w:p>
        </w:tc>
        <w:tc>
          <w:tcPr>
            <w:tcW w:w="286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2015.5.20</w:t>
            </w:r>
          </w:p>
        </w:tc>
        <w:tc>
          <w:tcPr>
            <w:tcW w:w="185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第</w:t>
            </w:r>
            <w:r>
              <w:rPr>
                <w:rFonts w:ascii="Times New Roman"/>
                <w:sz w:val="21"/>
                <w:szCs w:val="21"/>
              </w:rPr>
              <w:t>1672961</w:t>
            </w:r>
            <w:r>
              <w:rPr>
                <w:rFonts w:ascii="Times New Roman" w:hAnsi="宋体"/>
                <w:sz w:val="21"/>
                <w:szCs w:val="21"/>
              </w:rPr>
              <w:t>号</w:t>
            </w:r>
          </w:p>
        </w:tc>
        <w:tc>
          <w:tcPr>
            <w:tcW w:w="8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长安大学</w:t>
            </w:r>
          </w:p>
        </w:tc>
        <w:tc>
          <w:tcPr>
            <w:tcW w:w="160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韩森</w:t>
            </w:r>
            <w:r>
              <w:rPr>
                <w:rFonts w:ascii="Times New Roman"/>
                <w:sz w:val="21"/>
                <w:szCs w:val="21"/>
              </w:rPr>
              <w:t>;</w:t>
            </w:r>
            <w:r>
              <w:rPr>
                <w:rFonts w:ascii="Times New Roman" w:hAnsi="宋体"/>
                <w:sz w:val="21"/>
                <w:szCs w:val="21"/>
              </w:rPr>
              <w:t>徐鸥明</w:t>
            </w:r>
            <w:r>
              <w:rPr>
                <w:rFonts w:ascii="Times New Roman"/>
                <w:sz w:val="21"/>
                <w:szCs w:val="21"/>
              </w:rPr>
              <w:t>;</w:t>
            </w:r>
            <w:r>
              <w:rPr>
                <w:rFonts w:ascii="Times New Roman" w:hAnsi="宋体"/>
                <w:sz w:val="21"/>
                <w:szCs w:val="21"/>
              </w:rPr>
              <w:t>刘亚敏</w:t>
            </w:r>
            <w:r>
              <w:rPr>
                <w:rFonts w:ascii="Times New Roman"/>
                <w:sz w:val="21"/>
                <w:szCs w:val="21"/>
              </w:rPr>
              <w:t>;</w:t>
            </w:r>
            <w:r>
              <w:rPr>
                <w:rFonts w:ascii="Times New Roman" w:hAnsi="宋体"/>
                <w:sz w:val="21"/>
                <w:szCs w:val="21"/>
              </w:rPr>
              <w:t>刘延强</w:t>
            </w:r>
            <w:r>
              <w:rPr>
                <w:rFonts w:ascii="Times New Roman"/>
                <w:sz w:val="21"/>
                <w:szCs w:val="21"/>
              </w:rPr>
              <w:t>;</w:t>
            </w:r>
            <w:r>
              <w:rPr>
                <w:rFonts w:ascii="Times New Roman" w:hAnsi="宋体"/>
                <w:sz w:val="21"/>
                <w:szCs w:val="21"/>
              </w:rPr>
              <w:t>赵晶</w:t>
            </w:r>
            <w:r>
              <w:rPr>
                <w:rFonts w:ascii="Times New Roman"/>
                <w:sz w:val="21"/>
                <w:szCs w:val="21"/>
              </w:rPr>
              <w:t>;</w:t>
            </w:r>
            <w:r>
              <w:rPr>
                <w:rFonts w:ascii="Times New Roman" w:hAnsi="宋体"/>
                <w:sz w:val="21"/>
                <w:szCs w:val="21"/>
              </w:rPr>
              <w:t>邵鹏康</w:t>
            </w:r>
            <w:r>
              <w:rPr>
                <w:rFonts w:ascii="Times New Roman"/>
                <w:sz w:val="21"/>
                <w:szCs w:val="21"/>
              </w:rPr>
              <w:t>;</w:t>
            </w:r>
            <w:r>
              <w:rPr>
                <w:rFonts w:ascii="Times New Roman" w:hAnsi="宋体"/>
                <w:sz w:val="21"/>
                <w:szCs w:val="21"/>
              </w:rPr>
              <w:t>彭鑫</w:t>
            </w:r>
            <w:r>
              <w:rPr>
                <w:rFonts w:ascii="Times New Roman"/>
                <w:sz w:val="21"/>
                <w:szCs w:val="21"/>
              </w:rPr>
              <w:t>;</w:t>
            </w:r>
            <w:r>
              <w:rPr>
                <w:rFonts w:ascii="Times New Roman" w:hAnsi="宋体"/>
                <w:sz w:val="21"/>
                <w:szCs w:val="21"/>
              </w:rPr>
              <w:t>高妮妮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9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4</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发明专利</w:t>
            </w:r>
          </w:p>
        </w:tc>
        <w:tc>
          <w:tcPr>
            <w:tcW w:w="223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利用数字图像获取路面三维构造的装置及方法</w:t>
            </w:r>
          </w:p>
        </w:tc>
        <w:tc>
          <w:tcPr>
            <w:tcW w:w="84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中国</w:t>
            </w:r>
          </w:p>
        </w:tc>
        <w:tc>
          <w:tcPr>
            <w:tcW w:w="235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ZL201210209065.8</w:t>
            </w:r>
          </w:p>
        </w:tc>
        <w:tc>
          <w:tcPr>
            <w:tcW w:w="286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2014.8.27</w:t>
            </w:r>
          </w:p>
        </w:tc>
        <w:tc>
          <w:tcPr>
            <w:tcW w:w="185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第</w:t>
            </w:r>
            <w:r>
              <w:rPr>
                <w:rFonts w:ascii="Times New Roman"/>
                <w:sz w:val="21"/>
                <w:szCs w:val="21"/>
              </w:rPr>
              <w:t>1470266</w:t>
            </w:r>
            <w:r>
              <w:rPr>
                <w:rFonts w:ascii="Times New Roman" w:hAnsi="宋体"/>
                <w:sz w:val="21"/>
                <w:szCs w:val="21"/>
              </w:rPr>
              <w:t>号</w:t>
            </w:r>
          </w:p>
        </w:tc>
        <w:tc>
          <w:tcPr>
            <w:tcW w:w="8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长安大学</w:t>
            </w:r>
          </w:p>
        </w:tc>
        <w:tc>
          <w:tcPr>
            <w:tcW w:w="160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刘亚敏</w:t>
            </w:r>
            <w:r>
              <w:rPr>
                <w:rFonts w:ascii="Times New Roman"/>
                <w:sz w:val="21"/>
                <w:szCs w:val="21"/>
              </w:rPr>
              <w:t>;</w:t>
            </w:r>
            <w:r>
              <w:rPr>
                <w:rFonts w:ascii="Times New Roman" w:hAnsi="宋体"/>
                <w:sz w:val="21"/>
                <w:szCs w:val="21"/>
              </w:rPr>
              <w:t>韩森</w:t>
            </w:r>
            <w:r>
              <w:rPr>
                <w:rFonts w:ascii="Times New Roman"/>
                <w:sz w:val="21"/>
                <w:szCs w:val="21"/>
              </w:rPr>
              <w:t>;</w:t>
            </w:r>
            <w:r>
              <w:rPr>
                <w:rFonts w:ascii="Times New Roman" w:hAnsi="宋体"/>
                <w:sz w:val="21"/>
                <w:szCs w:val="21"/>
              </w:rPr>
              <w:t>刘延强</w:t>
            </w:r>
            <w:r>
              <w:rPr>
                <w:rFonts w:ascii="Times New Roman"/>
                <w:sz w:val="21"/>
                <w:szCs w:val="21"/>
              </w:rPr>
              <w:t>;</w:t>
            </w:r>
            <w:r>
              <w:rPr>
                <w:rFonts w:ascii="Times New Roman" w:hAnsi="宋体"/>
                <w:sz w:val="21"/>
                <w:szCs w:val="21"/>
              </w:rPr>
              <w:t>徐鸥明</w:t>
            </w:r>
            <w:r>
              <w:rPr>
                <w:rFonts w:ascii="Times New Roman"/>
                <w:sz w:val="21"/>
                <w:szCs w:val="21"/>
              </w:rPr>
              <w:t>;</w:t>
            </w:r>
            <w:r>
              <w:rPr>
                <w:rFonts w:ascii="Times New Roman" w:hAnsi="宋体"/>
                <w:sz w:val="21"/>
                <w:szCs w:val="21"/>
              </w:rPr>
              <w:t>赵晶</w:t>
            </w:r>
            <w:r>
              <w:rPr>
                <w:rFonts w:ascii="Times New Roman"/>
                <w:sz w:val="21"/>
                <w:szCs w:val="21"/>
              </w:rPr>
              <w:t>;</w:t>
            </w:r>
            <w:r>
              <w:rPr>
                <w:rFonts w:ascii="Times New Roman" w:hAnsi="宋体"/>
                <w:sz w:val="21"/>
                <w:szCs w:val="21"/>
              </w:rPr>
              <w:t>邵鹏康</w:t>
            </w:r>
            <w:r>
              <w:rPr>
                <w:rFonts w:ascii="Times New Roman"/>
                <w:sz w:val="21"/>
                <w:szCs w:val="21"/>
              </w:rPr>
              <w:t>;</w:t>
            </w:r>
            <w:r>
              <w:rPr>
                <w:rFonts w:ascii="Times New Roman" w:hAnsi="宋体"/>
                <w:sz w:val="21"/>
                <w:szCs w:val="21"/>
              </w:rPr>
              <w:t>陈杰</w:t>
            </w:r>
            <w:r>
              <w:rPr>
                <w:rFonts w:ascii="Times New Roman"/>
                <w:sz w:val="21"/>
                <w:szCs w:val="21"/>
              </w:rPr>
              <w:t>;</w:t>
            </w:r>
            <w:r>
              <w:rPr>
                <w:rFonts w:ascii="Times New Roman" w:hAnsi="宋体"/>
                <w:sz w:val="21"/>
                <w:szCs w:val="21"/>
              </w:rPr>
              <w:t>常嵘</w:t>
            </w:r>
            <w:r>
              <w:rPr>
                <w:rFonts w:ascii="Times New Roman"/>
                <w:sz w:val="21"/>
                <w:szCs w:val="21"/>
              </w:rPr>
              <w:t>;</w:t>
            </w:r>
            <w:r>
              <w:rPr>
                <w:rFonts w:ascii="Times New Roman" w:hAnsi="宋体"/>
                <w:sz w:val="21"/>
                <w:szCs w:val="21"/>
              </w:rPr>
              <w:t>武涛</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9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5</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发明专利</w:t>
            </w:r>
          </w:p>
        </w:tc>
        <w:tc>
          <w:tcPr>
            <w:tcW w:w="223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一种薄层沥青混合料罩面耐久性的评价方法</w:t>
            </w:r>
          </w:p>
        </w:tc>
        <w:tc>
          <w:tcPr>
            <w:tcW w:w="84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中国</w:t>
            </w:r>
          </w:p>
        </w:tc>
        <w:tc>
          <w:tcPr>
            <w:tcW w:w="235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ZL201510464130.5</w:t>
            </w:r>
          </w:p>
        </w:tc>
        <w:tc>
          <w:tcPr>
            <w:tcW w:w="286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2018.12.18</w:t>
            </w:r>
          </w:p>
        </w:tc>
        <w:tc>
          <w:tcPr>
            <w:tcW w:w="185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第</w:t>
            </w:r>
            <w:r>
              <w:rPr>
                <w:rFonts w:ascii="Times New Roman"/>
                <w:sz w:val="21"/>
                <w:szCs w:val="21"/>
              </w:rPr>
              <w:t>3186158</w:t>
            </w:r>
            <w:r>
              <w:rPr>
                <w:rFonts w:ascii="Times New Roman" w:hAnsi="宋体"/>
                <w:sz w:val="21"/>
                <w:szCs w:val="21"/>
              </w:rPr>
              <w:t>号</w:t>
            </w:r>
          </w:p>
        </w:tc>
        <w:tc>
          <w:tcPr>
            <w:tcW w:w="8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长安大学</w:t>
            </w:r>
          </w:p>
        </w:tc>
        <w:tc>
          <w:tcPr>
            <w:tcW w:w="160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韩森</w:t>
            </w:r>
            <w:r>
              <w:rPr>
                <w:rFonts w:ascii="Times New Roman"/>
                <w:sz w:val="21"/>
                <w:szCs w:val="21"/>
              </w:rPr>
              <w:t>;</w:t>
            </w:r>
            <w:r>
              <w:rPr>
                <w:rFonts w:ascii="Times New Roman" w:hAnsi="宋体"/>
                <w:sz w:val="21"/>
                <w:szCs w:val="21"/>
              </w:rPr>
              <w:t>高巍</w:t>
            </w:r>
            <w:r>
              <w:rPr>
                <w:rFonts w:ascii="Times New Roman"/>
                <w:sz w:val="21"/>
                <w:szCs w:val="21"/>
              </w:rPr>
              <w:t>;</w:t>
            </w:r>
            <w:r>
              <w:rPr>
                <w:rFonts w:ascii="Times New Roman" w:hAnsi="宋体"/>
                <w:sz w:val="21"/>
                <w:szCs w:val="21"/>
              </w:rPr>
              <w:t>刘亚敏</w:t>
            </w:r>
            <w:r>
              <w:rPr>
                <w:rFonts w:ascii="Times New Roman"/>
                <w:sz w:val="21"/>
                <w:szCs w:val="21"/>
              </w:rPr>
              <w:t>;</w:t>
            </w:r>
            <w:r>
              <w:rPr>
                <w:rFonts w:ascii="Times New Roman" w:hAnsi="宋体"/>
                <w:sz w:val="21"/>
                <w:szCs w:val="21"/>
              </w:rPr>
              <w:t>黄啟波</w:t>
            </w:r>
            <w:r>
              <w:rPr>
                <w:rFonts w:ascii="Times New Roman"/>
                <w:sz w:val="21"/>
                <w:szCs w:val="21"/>
              </w:rPr>
              <w:t>;</w:t>
            </w:r>
            <w:r>
              <w:rPr>
                <w:rFonts w:ascii="Times New Roman" w:hAnsi="宋体"/>
                <w:sz w:val="21"/>
                <w:szCs w:val="21"/>
              </w:rPr>
              <w:t>牛冬瑜</w:t>
            </w:r>
            <w:r>
              <w:rPr>
                <w:rFonts w:ascii="Times New Roman"/>
                <w:sz w:val="21"/>
                <w:szCs w:val="21"/>
              </w:rPr>
              <w:t>;</w:t>
            </w:r>
            <w:r>
              <w:rPr>
                <w:rFonts w:ascii="Times New Roman" w:hAnsi="宋体"/>
                <w:sz w:val="21"/>
                <w:szCs w:val="21"/>
              </w:rPr>
              <w:t>孙培</w:t>
            </w:r>
            <w:r>
              <w:rPr>
                <w:rFonts w:ascii="Times New Roman"/>
                <w:sz w:val="21"/>
                <w:szCs w:val="21"/>
              </w:rPr>
              <w:t>;</w:t>
            </w:r>
            <w:r>
              <w:rPr>
                <w:rFonts w:ascii="Times New Roman" w:hAnsi="宋体"/>
                <w:sz w:val="21"/>
                <w:szCs w:val="21"/>
              </w:rPr>
              <w:t>任万艳</w:t>
            </w:r>
            <w:r>
              <w:rPr>
                <w:rFonts w:ascii="Times New Roman"/>
                <w:sz w:val="21"/>
                <w:szCs w:val="21"/>
              </w:rPr>
              <w:t>;</w:t>
            </w:r>
            <w:r>
              <w:rPr>
                <w:rFonts w:ascii="Times New Roman" w:hAnsi="宋体"/>
                <w:sz w:val="21"/>
                <w:szCs w:val="21"/>
              </w:rPr>
              <w:t>李微</w:t>
            </w:r>
            <w:r>
              <w:rPr>
                <w:rFonts w:ascii="Times New Roman"/>
                <w:sz w:val="21"/>
                <w:szCs w:val="21"/>
              </w:rPr>
              <w:t>;</w:t>
            </w:r>
            <w:r>
              <w:rPr>
                <w:rFonts w:ascii="Times New Roman" w:hAnsi="宋体"/>
                <w:sz w:val="21"/>
                <w:szCs w:val="21"/>
              </w:rPr>
              <w:t>陈德</w:t>
            </w:r>
            <w:r>
              <w:rPr>
                <w:rFonts w:ascii="Times New Roman"/>
                <w:sz w:val="21"/>
                <w:szCs w:val="21"/>
              </w:rPr>
              <w:t>;</w:t>
            </w:r>
            <w:r>
              <w:rPr>
                <w:rFonts w:ascii="Times New Roman" w:hAnsi="宋体"/>
                <w:sz w:val="21"/>
                <w:szCs w:val="21"/>
              </w:rPr>
              <w:t>漆祥</w:t>
            </w:r>
            <w:r>
              <w:rPr>
                <w:rFonts w:ascii="Times New Roman"/>
                <w:sz w:val="21"/>
                <w:szCs w:val="21"/>
              </w:rPr>
              <w:t>;</w:t>
            </w:r>
            <w:r>
              <w:rPr>
                <w:rFonts w:ascii="Times New Roman" w:hAnsi="宋体"/>
                <w:sz w:val="21"/>
                <w:szCs w:val="21"/>
              </w:rPr>
              <w:t>杨晓飞</w:t>
            </w:r>
            <w:r>
              <w:rPr>
                <w:rFonts w:ascii="Times New Roman"/>
                <w:sz w:val="21"/>
                <w:szCs w:val="21"/>
              </w:rPr>
              <w:t>;</w:t>
            </w:r>
            <w:r>
              <w:rPr>
                <w:rFonts w:ascii="Times New Roman" w:hAnsi="宋体"/>
                <w:sz w:val="21"/>
                <w:szCs w:val="21"/>
              </w:rPr>
              <w:t>王兆宇</w:t>
            </w:r>
            <w:r>
              <w:rPr>
                <w:rFonts w:ascii="Times New Roman"/>
                <w:sz w:val="21"/>
                <w:szCs w:val="21"/>
              </w:rPr>
              <w:t>;</w:t>
            </w:r>
            <w:r>
              <w:rPr>
                <w:rFonts w:ascii="Times New Roman" w:hAnsi="宋体"/>
                <w:sz w:val="21"/>
                <w:szCs w:val="21"/>
              </w:rPr>
              <w:t>勾俊芳</w:t>
            </w:r>
            <w:r>
              <w:rPr>
                <w:rFonts w:ascii="Times New Roman"/>
                <w:sz w:val="21"/>
                <w:szCs w:val="21"/>
              </w:rPr>
              <w:t>;</w:t>
            </w:r>
            <w:r>
              <w:rPr>
                <w:rFonts w:ascii="Times New Roman" w:hAnsi="宋体"/>
                <w:sz w:val="21"/>
                <w:szCs w:val="21"/>
              </w:rPr>
              <w:t>彭标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9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6</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发明专利</w:t>
            </w:r>
          </w:p>
        </w:tc>
        <w:tc>
          <w:tcPr>
            <w:tcW w:w="223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半柔性路面灌注水泥浆</w:t>
            </w:r>
          </w:p>
        </w:tc>
        <w:tc>
          <w:tcPr>
            <w:tcW w:w="84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中国</w:t>
            </w:r>
          </w:p>
        </w:tc>
        <w:tc>
          <w:tcPr>
            <w:tcW w:w="235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ZL200910024197.1</w:t>
            </w:r>
          </w:p>
        </w:tc>
        <w:tc>
          <w:tcPr>
            <w:tcW w:w="286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2013.4.17</w:t>
            </w:r>
          </w:p>
        </w:tc>
        <w:tc>
          <w:tcPr>
            <w:tcW w:w="185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第</w:t>
            </w:r>
            <w:r>
              <w:rPr>
                <w:rFonts w:ascii="Times New Roman"/>
                <w:sz w:val="21"/>
                <w:szCs w:val="21"/>
              </w:rPr>
              <w:t>1177679</w:t>
            </w:r>
            <w:r>
              <w:rPr>
                <w:rFonts w:ascii="Times New Roman" w:hAnsi="宋体"/>
                <w:sz w:val="21"/>
                <w:szCs w:val="21"/>
              </w:rPr>
              <w:t>号</w:t>
            </w:r>
          </w:p>
        </w:tc>
        <w:tc>
          <w:tcPr>
            <w:tcW w:w="8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长安大学</w:t>
            </w:r>
          </w:p>
        </w:tc>
        <w:tc>
          <w:tcPr>
            <w:tcW w:w="160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裴建中；陈祥峰；张红；张志辉；张久鹏；常明丰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9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7</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论文（</w:t>
            </w:r>
            <w:r>
              <w:rPr>
                <w:rFonts w:ascii="Times New Roman"/>
                <w:sz w:val="21"/>
                <w:szCs w:val="21"/>
              </w:rPr>
              <w:t>SCI</w:t>
            </w:r>
            <w:r>
              <w:rPr>
                <w:rFonts w:ascii="Times New Roman" w:hAnsi="宋体"/>
                <w:sz w:val="21"/>
                <w:szCs w:val="21"/>
              </w:rPr>
              <w:t>检索）</w:t>
            </w:r>
          </w:p>
        </w:tc>
        <w:tc>
          <w:tcPr>
            <w:tcW w:w="2234" w:type="dxa"/>
            <w:tcBorders>
              <w:top w:val="single" w:color="auto" w:sz="8" w:space="0"/>
              <w:left w:val="single" w:color="auto" w:sz="8" w:space="0"/>
              <w:bottom w:val="single" w:color="auto" w:sz="8" w:space="0"/>
              <w:right w:val="single" w:color="auto" w:sz="8" w:space="0"/>
            </w:tcBorders>
            <w:vAlign w:val="center"/>
          </w:tcPr>
          <w:p>
            <w:pPr>
              <w:pStyle w:val="3"/>
              <w:ind w:firstLine="420"/>
              <w:jc w:val="center"/>
              <w:rPr>
                <w:rFonts w:ascii="Times New Roman"/>
                <w:sz w:val="21"/>
                <w:szCs w:val="21"/>
              </w:rPr>
            </w:pPr>
            <w:r>
              <w:rPr>
                <w:rFonts w:ascii="Times New Roman"/>
                <w:sz w:val="21"/>
                <w:szCs w:val="21"/>
              </w:rPr>
              <w:t>Investigation of the relative abrasion resistance of concrete pavement with chip-sprinkled</w:t>
            </w:r>
          </w:p>
        </w:tc>
        <w:tc>
          <w:tcPr>
            <w:tcW w:w="84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中国</w:t>
            </w:r>
          </w:p>
        </w:tc>
        <w:tc>
          <w:tcPr>
            <w:tcW w:w="235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w:t>
            </w:r>
          </w:p>
        </w:tc>
        <w:tc>
          <w:tcPr>
            <w:tcW w:w="286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2017,382-383:95-101.</w:t>
            </w:r>
          </w:p>
        </w:tc>
        <w:tc>
          <w:tcPr>
            <w:tcW w:w="185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Wear</w:t>
            </w:r>
          </w:p>
        </w:tc>
        <w:tc>
          <w:tcPr>
            <w:tcW w:w="8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长安大学</w:t>
            </w:r>
          </w:p>
        </w:tc>
        <w:tc>
          <w:tcPr>
            <w:tcW w:w="160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RenWanyan, Han Sen, Li Jun, Liu Mengmei</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9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8</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论文（</w:t>
            </w:r>
            <w:r>
              <w:rPr>
                <w:rFonts w:ascii="Times New Roman"/>
                <w:sz w:val="21"/>
                <w:szCs w:val="21"/>
              </w:rPr>
              <w:t>SCI</w:t>
            </w:r>
            <w:r>
              <w:rPr>
                <w:rFonts w:ascii="Times New Roman" w:hAnsi="宋体"/>
                <w:sz w:val="21"/>
                <w:szCs w:val="21"/>
              </w:rPr>
              <w:t>检索）</w:t>
            </w:r>
          </w:p>
        </w:tc>
        <w:tc>
          <w:tcPr>
            <w:tcW w:w="2234" w:type="dxa"/>
            <w:tcBorders>
              <w:top w:val="single" w:color="auto" w:sz="8" w:space="0"/>
              <w:left w:val="single" w:color="auto" w:sz="8" w:space="0"/>
              <w:bottom w:val="single" w:color="auto" w:sz="8" w:space="0"/>
              <w:right w:val="single" w:color="auto" w:sz="8" w:space="0"/>
            </w:tcBorders>
            <w:vAlign w:val="center"/>
          </w:tcPr>
          <w:p>
            <w:pPr>
              <w:pStyle w:val="3"/>
              <w:ind w:firstLine="420"/>
              <w:jc w:val="center"/>
              <w:rPr>
                <w:rFonts w:ascii="Times New Roman"/>
                <w:sz w:val="21"/>
                <w:szCs w:val="21"/>
              </w:rPr>
            </w:pPr>
            <w:r>
              <w:rPr>
                <w:rFonts w:ascii="Times New Roman"/>
                <w:sz w:val="21"/>
                <w:szCs w:val="21"/>
              </w:rPr>
              <w:t>Study on sliding layer of cross-tensioned concrete pavement</w:t>
            </w:r>
          </w:p>
        </w:tc>
        <w:tc>
          <w:tcPr>
            <w:tcW w:w="84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中国</w:t>
            </w:r>
          </w:p>
        </w:tc>
        <w:tc>
          <w:tcPr>
            <w:tcW w:w="235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w:t>
            </w:r>
          </w:p>
        </w:tc>
        <w:tc>
          <w:tcPr>
            <w:tcW w:w="286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2015, 16(3):18.</w:t>
            </w:r>
          </w:p>
        </w:tc>
        <w:tc>
          <w:tcPr>
            <w:tcW w:w="185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ROAD MATERIALS AND PAVEMENT DESIGN</w:t>
            </w:r>
          </w:p>
        </w:tc>
        <w:tc>
          <w:tcPr>
            <w:tcW w:w="846" w:type="dxa"/>
            <w:tcBorders>
              <w:top w:val="single" w:color="auto" w:sz="8" w:space="0"/>
              <w:left w:val="single" w:color="auto" w:sz="8" w:space="0"/>
              <w:bottom w:val="single" w:color="auto" w:sz="8" w:space="0"/>
              <w:right w:val="single" w:color="auto" w:sz="8" w:space="0"/>
            </w:tcBorders>
            <w:vAlign w:val="center"/>
          </w:tcPr>
          <w:p>
            <w:pPr>
              <w:pStyle w:val="3"/>
              <w:ind w:firstLine="420"/>
              <w:jc w:val="center"/>
              <w:rPr>
                <w:rFonts w:ascii="Times New Roman"/>
                <w:sz w:val="21"/>
                <w:szCs w:val="21"/>
              </w:rPr>
            </w:pPr>
            <w:r>
              <w:rPr>
                <w:rFonts w:ascii="Times New Roman" w:hAnsi="宋体"/>
                <w:sz w:val="21"/>
                <w:szCs w:val="21"/>
              </w:rPr>
              <w:t>长安大学</w:t>
            </w:r>
          </w:p>
        </w:tc>
        <w:tc>
          <w:tcPr>
            <w:tcW w:w="160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Han Sen, Chen De, Ling Cheng, Zhang Dongsheng</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9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9</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论文（</w:t>
            </w:r>
            <w:r>
              <w:rPr>
                <w:rFonts w:ascii="Times New Roman"/>
                <w:sz w:val="21"/>
                <w:szCs w:val="21"/>
              </w:rPr>
              <w:t>SCI</w:t>
            </w:r>
            <w:r>
              <w:rPr>
                <w:rFonts w:ascii="Times New Roman" w:hAnsi="宋体"/>
                <w:sz w:val="21"/>
                <w:szCs w:val="21"/>
              </w:rPr>
              <w:t>检索）</w:t>
            </w:r>
          </w:p>
        </w:tc>
        <w:tc>
          <w:tcPr>
            <w:tcW w:w="2234" w:type="dxa"/>
            <w:tcBorders>
              <w:top w:val="single" w:color="auto" w:sz="8" w:space="0"/>
              <w:left w:val="single" w:color="auto" w:sz="8" w:space="0"/>
              <w:bottom w:val="single" w:color="auto" w:sz="8" w:space="0"/>
              <w:right w:val="single" w:color="auto" w:sz="8" w:space="0"/>
            </w:tcBorders>
          </w:tcPr>
          <w:p>
            <w:pPr>
              <w:rPr>
                <w:szCs w:val="21"/>
              </w:rPr>
            </w:pPr>
            <w:r>
              <w:rPr>
                <w:szCs w:val="21"/>
              </w:rPr>
              <w:t>Design and evaluation of gap-graded asphalt rubber mixtures</w:t>
            </w:r>
          </w:p>
        </w:tc>
        <w:tc>
          <w:tcPr>
            <w:tcW w:w="845" w:type="dxa"/>
            <w:tcBorders>
              <w:top w:val="single" w:color="auto" w:sz="8" w:space="0"/>
              <w:left w:val="single" w:color="auto" w:sz="8" w:space="0"/>
              <w:bottom w:val="single" w:color="auto" w:sz="8" w:space="0"/>
              <w:right w:val="single" w:color="auto" w:sz="8" w:space="0"/>
            </w:tcBorders>
          </w:tcPr>
          <w:p>
            <w:pPr>
              <w:pStyle w:val="3"/>
              <w:spacing w:line="240" w:lineRule="auto"/>
              <w:ind w:firstLine="0" w:firstLineChars="0"/>
              <w:jc w:val="left"/>
              <w:rPr>
                <w:rFonts w:ascii="Times New Roman"/>
                <w:sz w:val="21"/>
                <w:szCs w:val="21"/>
              </w:rPr>
            </w:pPr>
            <w:r>
              <w:rPr>
                <w:rFonts w:ascii="Times New Roman" w:hAnsi="宋体"/>
                <w:sz w:val="21"/>
                <w:szCs w:val="21"/>
              </w:rPr>
              <w:t>中国</w:t>
            </w:r>
          </w:p>
        </w:tc>
        <w:tc>
          <w:tcPr>
            <w:tcW w:w="235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w:t>
            </w:r>
          </w:p>
        </w:tc>
        <w:tc>
          <w:tcPr>
            <w:tcW w:w="286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2012,35:873-877.</w:t>
            </w:r>
          </w:p>
        </w:tc>
        <w:tc>
          <w:tcPr>
            <w:tcW w:w="1854" w:type="dxa"/>
            <w:tcBorders>
              <w:top w:val="single" w:color="auto" w:sz="8" w:space="0"/>
              <w:left w:val="single" w:color="auto" w:sz="8" w:space="0"/>
              <w:bottom w:val="single" w:color="auto" w:sz="8" w:space="0"/>
              <w:right w:val="single" w:color="auto" w:sz="8" w:space="0"/>
            </w:tcBorders>
          </w:tcPr>
          <w:p>
            <w:pPr>
              <w:pStyle w:val="3"/>
              <w:spacing w:line="240" w:lineRule="auto"/>
              <w:ind w:firstLine="0" w:firstLineChars="0"/>
              <w:jc w:val="left"/>
              <w:rPr>
                <w:rFonts w:ascii="Times New Roman"/>
                <w:sz w:val="21"/>
                <w:szCs w:val="21"/>
              </w:rPr>
            </w:pPr>
            <w:r>
              <w:rPr>
                <w:rFonts w:ascii="Times New Roman"/>
                <w:sz w:val="21"/>
                <w:szCs w:val="21"/>
              </w:rPr>
              <w:t>MATERIALS &amp; DESIGN</w:t>
            </w:r>
          </w:p>
        </w:tc>
        <w:tc>
          <w:tcPr>
            <w:tcW w:w="846" w:type="dxa"/>
            <w:tcBorders>
              <w:top w:val="single" w:color="auto" w:sz="8" w:space="0"/>
              <w:left w:val="single" w:color="auto" w:sz="8" w:space="0"/>
              <w:bottom w:val="single" w:color="auto" w:sz="8" w:space="0"/>
              <w:right w:val="single" w:color="auto" w:sz="8" w:space="0"/>
            </w:tcBorders>
          </w:tcPr>
          <w:p>
            <w:pPr>
              <w:pStyle w:val="3"/>
              <w:spacing w:line="240" w:lineRule="auto"/>
              <w:ind w:firstLine="0" w:firstLineChars="0"/>
              <w:jc w:val="left"/>
              <w:rPr>
                <w:rFonts w:ascii="Times New Roman"/>
                <w:sz w:val="21"/>
                <w:szCs w:val="21"/>
              </w:rPr>
            </w:pPr>
            <w:r>
              <w:rPr>
                <w:rFonts w:ascii="Times New Roman" w:hAnsi="宋体"/>
                <w:sz w:val="21"/>
                <w:szCs w:val="21"/>
              </w:rPr>
              <w:t>长安大学</w:t>
            </w:r>
          </w:p>
        </w:tc>
        <w:tc>
          <w:tcPr>
            <w:tcW w:w="1604" w:type="dxa"/>
            <w:tcBorders>
              <w:top w:val="single" w:color="auto" w:sz="8" w:space="0"/>
              <w:left w:val="single" w:color="auto" w:sz="8" w:space="0"/>
              <w:bottom w:val="single" w:color="auto" w:sz="8" w:space="0"/>
              <w:right w:val="single" w:color="auto" w:sz="8" w:space="0"/>
            </w:tcBorders>
          </w:tcPr>
          <w:p>
            <w:pPr>
              <w:pStyle w:val="3"/>
              <w:spacing w:line="240" w:lineRule="auto"/>
              <w:ind w:firstLine="0" w:firstLineChars="0"/>
              <w:jc w:val="left"/>
              <w:rPr>
                <w:rFonts w:ascii="Times New Roman"/>
                <w:sz w:val="21"/>
                <w:szCs w:val="21"/>
              </w:rPr>
            </w:pPr>
            <w:r>
              <w:rPr>
                <w:rFonts w:ascii="Times New Roman"/>
                <w:sz w:val="21"/>
                <w:szCs w:val="21"/>
              </w:rPr>
              <w:t>Liu Yamin, Han Sen, Zhang Zhongjie, XuOuming</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9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10</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论文（</w:t>
            </w:r>
            <w:r>
              <w:rPr>
                <w:rFonts w:ascii="Times New Roman"/>
                <w:sz w:val="21"/>
                <w:szCs w:val="21"/>
              </w:rPr>
              <w:t>SCI</w:t>
            </w:r>
            <w:r>
              <w:rPr>
                <w:rFonts w:ascii="Times New Roman" w:hAnsi="宋体"/>
                <w:sz w:val="21"/>
                <w:szCs w:val="21"/>
              </w:rPr>
              <w:t>检索）</w:t>
            </w:r>
          </w:p>
        </w:tc>
        <w:tc>
          <w:tcPr>
            <w:tcW w:w="2234" w:type="dxa"/>
            <w:tcBorders>
              <w:top w:val="single" w:color="auto" w:sz="8" w:space="0"/>
              <w:left w:val="single" w:color="auto" w:sz="8" w:space="0"/>
              <w:bottom w:val="single" w:color="auto" w:sz="8" w:space="0"/>
              <w:right w:val="single" w:color="auto" w:sz="8" w:space="0"/>
            </w:tcBorders>
            <w:vAlign w:val="center"/>
          </w:tcPr>
          <w:p>
            <w:pPr>
              <w:pStyle w:val="3"/>
              <w:ind w:firstLine="420"/>
              <w:jc w:val="center"/>
              <w:rPr>
                <w:rFonts w:ascii="Times New Roman"/>
                <w:sz w:val="21"/>
                <w:szCs w:val="21"/>
              </w:rPr>
            </w:pPr>
            <w:r>
              <w:rPr>
                <w:rFonts w:ascii="Times New Roman"/>
                <w:sz w:val="21"/>
                <w:szCs w:val="21"/>
              </w:rPr>
              <w:t>Testing for low-speed skid resistance of road pavements</w:t>
            </w:r>
          </w:p>
        </w:tc>
        <w:tc>
          <w:tcPr>
            <w:tcW w:w="84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中国</w:t>
            </w:r>
          </w:p>
        </w:tc>
        <w:tc>
          <w:tcPr>
            <w:tcW w:w="235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w:t>
            </w:r>
          </w:p>
        </w:tc>
        <w:tc>
          <w:tcPr>
            <w:tcW w:w="286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2018</w:t>
            </w:r>
          </w:p>
        </w:tc>
        <w:tc>
          <w:tcPr>
            <w:tcW w:w="185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Road Materials and Pavement Design</w:t>
            </w:r>
          </w:p>
        </w:tc>
        <w:tc>
          <w:tcPr>
            <w:tcW w:w="8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hAnsi="宋体"/>
                <w:sz w:val="21"/>
                <w:szCs w:val="21"/>
              </w:rPr>
              <w:t>长安大学</w:t>
            </w:r>
          </w:p>
        </w:tc>
        <w:tc>
          <w:tcPr>
            <w:tcW w:w="160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Han Sen, Liu Mengmei, Fwa T.F.</w:t>
            </w:r>
          </w:p>
        </w:tc>
      </w:tr>
    </w:tbl>
    <w:p>
      <w:pPr>
        <w:rPr>
          <w:b/>
        </w:rPr>
        <w:sectPr>
          <w:pgSz w:w="16838" w:h="11906" w:orient="landscape"/>
          <w:pgMar w:top="1797" w:right="1440" w:bottom="1797" w:left="1440" w:header="851" w:footer="992" w:gutter="0"/>
          <w:cols w:space="425" w:num="1"/>
          <w:docGrid w:type="linesAndChars" w:linePitch="312" w:charSpace="0"/>
        </w:sectPr>
      </w:pPr>
    </w:p>
    <w:p>
      <w:pPr>
        <w:rPr>
          <w:b/>
          <w:sz w:val="24"/>
          <w:szCs w:val="24"/>
        </w:rPr>
      </w:pPr>
      <w:r>
        <w:rPr>
          <w:rFonts w:hint="eastAsia"/>
          <w:b/>
          <w:sz w:val="24"/>
          <w:szCs w:val="24"/>
        </w:rPr>
        <w:t>主要完成人情况：</w:t>
      </w:r>
    </w:p>
    <w:tbl>
      <w:tblPr>
        <w:tblStyle w:val="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5"/>
        <w:gridCol w:w="1434"/>
        <w:gridCol w:w="1434"/>
        <w:gridCol w:w="1435"/>
        <w:gridCol w:w="1392"/>
        <w:gridCol w:w="13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tcPr>
          <w:p>
            <w:r>
              <w:rPr>
                <w:rFonts w:hint="eastAsia"/>
              </w:rPr>
              <w:t>姓    名</w:t>
            </w:r>
          </w:p>
        </w:tc>
        <w:tc>
          <w:tcPr>
            <w:tcW w:w="1434" w:type="dxa"/>
          </w:tcPr>
          <w:p>
            <w:r>
              <w:rPr>
                <w:rFonts w:hint="eastAsia"/>
              </w:rPr>
              <w:t>韩 森</w:t>
            </w:r>
          </w:p>
        </w:tc>
        <w:tc>
          <w:tcPr>
            <w:tcW w:w="1434" w:type="dxa"/>
          </w:tcPr>
          <w:p>
            <w:r>
              <w:rPr>
                <w:rFonts w:hint="eastAsia"/>
              </w:rPr>
              <w:t>排名</w:t>
            </w:r>
          </w:p>
        </w:tc>
        <w:tc>
          <w:tcPr>
            <w:tcW w:w="1435" w:type="dxa"/>
          </w:tcPr>
          <w:p>
            <w:r>
              <w:rPr>
                <w:rFonts w:hint="eastAsia"/>
              </w:rPr>
              <w:t>1</w:t>
            </w:r>
          </w:p>
        </w:tc>
        <w:tc>
          <w:tcPr>
            <w:tcW w:w="1392" w:type="dxa"/>
          </w:tcPr>
          <w:p>
            <w:r>
              <w:rPr>
                <w:rFonts w:hint="eastAsia"/>
              </w:rPr>
              <w:t>技术职称</w:t>
            </w:r>
          </w:p>
        </w:tc>
        <w:tc>
          <w:tcPr>
            <w:tcW w:w="1392" w:type="dxa"/>
          </w:tcPr>
          <w:p>
            <w:r>
              <w:rPr>
                <w:rFonts w:hint="eastAsia"/>
              </w:rPr>
              <w:t>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工作单位</w:t>
            </w:r>
          </w:p>
        </w:tc>
        <w:tc>
          <w:tcPr>
            <w:tcW w:w="2868" w:type="dxa"/>
            <w:gridSpan w:val="2"/>
            <w:vAlign w:val="center"/>
          </w:tcPr>
          <w:p>
            <w:pPr>
              <w:pStyle w:val="3"/>
              <w:spacing w:line="390" w:lineRule="exact"/>
              <w:ind w:firstLine="0" w:firstLineChars="0"/>
              <w:jc w:val="left"/>
              <w:rPr>
                <w:rFonts w:ascii="宋体" w:hAnsi="宋体"/>
                <w:sz w:val="21"/>
              </w:rPr>
            </w:pPr>
            <w:r>
              <w:rPr>
                <w:rFonts w:hint="eastAsia" w:ascii="宋体" w:hAnsi="宋体"/>
                <w:sz w:val="21"/>
              </w:rPr>
              <w:t>长安大学</w:t>
            </w:r>
          </w:p>
        </w:tc>
        <w:tc>
          <w:tcPr>
            <w:tcW w:w="1435" w:type="dxa"/>
            <w:vAlign w:val="center"/>
          </w:tcPr>
          <w:p>
            <w:pPr>
              <w:pStyle w:val="3"/>
              <w:spacing w:line="390" w:lineRule="exact"/>
              <w:ind w:firstLine="0" w:firstLineChars="0"/>
              <w:rPr>
                <w:rFonts w:ascii="宋体" w:hAnsi="宋体"/>
                <w:sz w:val="21"/>
              </w:rPr>
            </w:pPr>
            <w:r>
              <w:rPr>
                <w:rFonts w:hint="eastAsia" w:ascii="宋体" w:hAnsi="宋体"/>
                <w:sz w:val="21"/>
              </w:rPr>
              <w:t>行政职务</w:t>
            </w:r>
          </w:p>
        </w:tc>
        <w:tc>
          <w:tcPr>
            <w:tcW w:w="2784" w:type="dxa"/>
            <w:gridSpan w:val="2"/>
            <w:vAlign w:val="center"/>
          </w:tcPr>
          <w:p>
            <w:pPr>
              <w:jc w:val="center"/>
            </w:pPr>
            <w:r>
              <w:rPr>
                <w:rFonts w:hint="eastAsia" w:ascii="宋体" w:hAnsi="宋体"/>
              </w:rPr>
              <w:t>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完成单位</w:t>
            </w:r>
          </w:p>
        </w:tc>
        <w:tc>
          <w:tcPr>
            <w:tcW w:w="7087" w:type="dxa"/>
            <w:gridSpan w:val="5"/>
            <w:vAlign w:val="center"/>
          </w:tcPr>
          <w:p>
            <w:r>
              <w:rPr>
                <w:rFonts w:hint="eastAsia"/>
              </w:rPr>
              <w:t>长安大学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gridSpan w:val="6"/>
            <w:vAlign w:val="center"/>
          </w:tcPr>
          <w:p>
            <w:pPr>
              <w:pStyle w:val="3"/>
              <w:spacing w:line="390" w:lineRule="exact"/>
              <w:ind w:firstLine="0" w:firstLineChars="0"/>
              <w:rPr>
                <w:rFonts w:ascii="宋体" w:hAnsi="宋体"/>
                <w:sz w:val="21"/>
              </w:rPr>
            </w:pPr>
            <w:r>
              <w:rPr>
                <w:rFonts w:hint="eastAsia" w:ascii="宋体" w:hAnsi="宋体"/>
                <w:sz w:val="21"/>
              </w:rPr>
              <w:t>对本项目技术创造性贡献：</w:t>
            </w:r>
          </w:p>
          <w:p>
            <w:r>
              <w:rPr>
                <w:rFonts w:ascii="Times New Roman" w:hAnsi="宋体"/>
              </w:rPr>
              <w:t>作</w:t>
            </w:r>
            <w:r>
              <w:rPr>
                <w:rFonts w:hint="eastAsia" w:ascii="Times New Roman" w:hAnsi="宋体"/>
              </w:rPr>
              <w:t>为</w:t>
            </w:r>
            <w:r>
              <w:rPr>
                <w:rFonts w:ascii="Times New Roman"/>
                <w:sz w:val="22"/>
                <w:szCs w:val="21"/>
              </w:rPr>
              <w:t>项目总负责人，</w:t>
            </w:r>
            <w:r>
              <w:rPr>
                <w:rFonts w:ascii="Times New Roman" w:hAnsi="宋体"/>
              </w:rPr>
              <w:t>对该项目</w:t>
            </w:r>
            <w:r>
              <w:rPr>
                <w:rFonts w:ascii="Times New Roman"/>
              </w:rPr>
              <w:t>“</w:t>
            </w:r>
            <w:r>
              <w:rPr>
                <w:rFonts w:ascii="Times New Roman" w:hAnsi="宋体"/>
              </w:rPr>
              <w:t>四、主要科技创新</w:t>
            </w:r>
            <w:r>
              <w:rPr>
                <w:rFonts w:ascii="Times New Roman"/>
              </w:rPr>
              <w:t>”</w:t>
            </w:r>
            <w:r>
              <w:rPr>
                <w:rFonts w:ascii="Times New Roman" w:hAnsi="宋体"/>
              </w:rPr>
              <w:t>所列第</w:t>
            </w:r>
            <w:r>
              <w:rPr>
                <w:rFonts w:ascii="Times New Roman"/>
                <w:sz w:val="22"/>
                <w:szCs w:val="21"/>
              </w:rPr>
              <w:t>1、2、4、5、8项科技创新有重要贡献，是该项目理论和思想的主要提出者，是该项目关键技术发明、技术研究的主要研究者。参与该项目研究的工作量占本人全部工作量的60%。旁证材料：授权发明专利</w:t>
            </w:r>
            <w:r>
              <w:rPr>
                <w:rFonts w:ascii="Times New Roman"/>
                <w:szCs w:val="21"/>
              </w:rPr>
              <w:t>ZL200910254631.5</w:t>
            </w:r>
            <w:r>
              <w:rPr>
                <w:rFonts w:ascii="Times New Roman"/>
                <w:sz w:val="22"/>
                <w:szCs w:val="21"/>
              </w:rPr>
              <w:t>等10项。</w:t>
            </w:r>
          </w:p>
        </w:tc>
      </w:tr>
    </w:tbl>
    <w:p>
      <w:pPr>
        <w:rPr>
          <w:b/>
        </w:rPr>
      </w:pPr>
    </w:p>
    <w:tbl>
      <w:tblPr>
        <w:tblStyle w:val="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5"/>
        <w:gridCol w:w="1434"/>
        <w:gridCol w:w="1434"/>
        <w:gridCol w:w="1435"/>
        <w:gridCol w:w="1392"/>
        <w:gridCol w:w="13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tcPr>
          <w:p>
            <w:r>
              <w:rPr>
                <w:rFonts w:hint="eastAsia"/>
              </w:rPr>
              <w:t>姓    名</w:t>
            </w:r>
          </w:p>
        </w:tc>
        <w:tc>
          <w:tcPr>
            <w:tcW w:w="1434" w:type="dxa"/>
          </w:tcPr>
          <w:p>
            <w:r>
              <w:rPr>
                <w:rFonts w:hint="eastAsia" w:ascii="宋体" w:hAnsi="宋体"/>
              </w:rPr>
              <w:t>裴建中</w:t>
            </w:r>
          </w:p>
        </w:tc>
        <w:tc>
          <w:tcPr>
            <w:tcW w:w="1434" w:type="dxa"/>
          </w:tcPr>
          <w:p>
            <w:r>
              <w:rPr>
                <w:rFonts w:hint="eastAsia"/>
              </w:rPr>
              <w:t>排名</w:t>
            </w:r>
          </w:p>
        </w:tc>
        <w:tc>
          <w:tcPr>
            <w:tcW w:w="1435" w:type="dxa"/>
          </w:tcPr>
          <w:p>
            <w:r>
              <w:rPr>
                <w:rFonts w:hint="eastAsia"/>
              </w:rPr>
              <w:t>2</w:t>
            </w:r>
          </w:p>
        </w:tc>
        <w:tc>
          <w:tcPr>
            <w:tcW w:w="1392" w:type="dxa"/>
          </w:tcPr>
          <w:p>
            <w:r>
              <w:rPr>
                <w:rFonts w:hint="eastAsia"/>
              </w:rPr>
              <w:t>技术职称</w:t>
            </w:r>
          </w:p>
        </w:tc>
        <w:tc>
          <w:tcPr>
            <w:tcW w:w="1392" w:type="dxa"/>
          </w:tcPr>
          <w:p>
            <w:r>
              <w:rPr>
                <w:rFonts w:hint="eastAsia"/>
              </w:rPr>
              <w:t>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工作单位</w:t>
            </w:r>
          </w:p>
        </w:tc>
        <w:tc>
          <w:tcPr>
            <w:tcW w:w="2868" w:type="dxa"/>
            <w:gridSpan w:val="2"/>
            <w:vAlign w:val="center"/>
          </w:tcPr>
          <w:p>
            <w:pPr>
              <w:pStyle w:val="3"/>
              <w:spacing w:line="390" w:lineRule="exact"/>
              <w:ind w:firstLine="0" w:firstLineChars="0"/>
              <w:jc w:val="left"/>
              <w:rPr>
                <w:rFonts w:ascii="宋体" w:hAnsi="宋体"/>
                <w:sz w:val="21"/>
              </w:rPr>
            </w:pPr>
            <w:r>
              <w:rPr>
                <w:rFonts w:hint="eastAsia" w:ascii="宋体" w:hAnsi="宋体"/>
                <w:sz w:val="21"/>
              </w:rPr>
              <w:t>长安大学</w:t>
            </w:r>
          </w:p>
        </w:tc>
        <w:tc>
          <w:tcPr>
            <w:tcW w:w="1435" w:type="dxa"/>
            <w:vAlign w:val="center"/>
          </w:tcPr>
          <w:p>
            <w:pPr>
              <w:pStyle w:val="3"/>
              <w:spacing w:line="390" w:lineRule="exact"/>
              <w:ind w:firstLine="0" w:firstLineChars="0"/>
              <w:rPr>
                <w:rFonts w:ascii="宋体" w:hAnsi="宋体"/>
                <w:sz w:val="21"/>
              </w:rPr>
            </w:pPr>
            <w:r>
              <w:rPr>
                <w:rFonts w:hint="eastAsia" w:ascii="宋体" w:hAnsi="宋体"/>
                <w:sz w:val="21"/>
              </w:rPr>
              <w:t>行政职务</w:t>
            </w:r>
          </w:p>
        </w:tc>
        <w:tc>
          <w:tcPr>
            <w:tcW w:w="2784" w:type="dxa"/>
            <w:gridSpan w:val="2"/>
            <w:vAlign w:val="center"/>
          </w:tcPr>
          <w:p>
            <w:pPr>
              <w:jc w:val="center"/>
            </w:pPr>
            <w:r>
              <w:rPr>
                <w:rFonts w:hint="eastAsia" w:ascii="宋体" w:hAnsi="宋体"/>
              </w:rPr>
              <w:t>副处长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完成单位</w:t>
            </w:r>
          </w:p>
        </w:tc>
        <w:tc>
          <w:tcPr>
            <w:tcW w:w="7087" w:type="dxa"/>
            <w:gridSpan w:val="5"/>
            <w:vAlign w:val="center"/>
          </w:tcPr>
          <w:p>
            <w:r>
              <w:rPr>
                <w:rFonts w:hint="eastAsia"/>
              </w:rPr>
              <w:t>长安大学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gridSpan w:val="6"/>
            <w:vAlign w:val="center"/>
          </w:tcPr>
          <w:p>
            <w:pPr>
              <w:pStyle w:val="3"/>
              <w:spacing w:line="390" w:lineRule="exact"/>
              <w:ind w:firstLine="0" w:firstLineChars="0"/>
              <w:rPr>
                <w:rFonts w:ascii="宋体" w:hAnsi="宋体"/>
                <w:sz w:val="21"/>
              </w:rPr>
            </w:pPr>
            <w:r>
              <w:rPr>
                <w:rFonts w:hint="eastAsia" w:ascii="宋体" w:hAnsi="宋体"/>
                <w:sz w:val="21"/>
              </w:rPr>
              <w:t>对本项目技术创造性贡献：</w:t>
            </w:r>
          </w:p>
          <w:p>
            <w:r>
              <w:rPr>
                <w:rFonts w:hint="eastAsia" w:ascii="宋体" w:hAnsi="宋体"/>
              </w:rPr>
              <w:t>项目主要成员，负责构建抗滑功能层设计方法及耐久性模型，对该项目“四、主要科技创新”所列第</w:t>
            </w:r>
            <w:r>
              <w:rPr>
                <w:rFonts w:ascii="宋体" w:hAnsi="宋体"/>
              </w:rPr>
              <w:t xml:space="preserve">4 </w:t>
            </w:r>
            <w:r>
              <w:rPr>
                <w:rFonts w:hint="eastAsia" w:ascii="宋体" w:hAnsi="宋体"/>
              </w:rPr>
              <w:t>、6、8项技术创新有重要贡献，是该项目关键技术发明、技术研究的主要研究者。参与该项目研究的工作量占本人全部工作量的</w:t>
            </w:r>
            <w:r>
              <w:rPr>
                <w:rFonts w:ascii="宋体" w:hAnsi="宋体"/>
              </w:rPr>
              <w:t>60%</w:t>
            </w:r>
            <w:r>
              <w:rPr>
                <w:rFonts w:hint="eastAsia" w:ascii="宋体" w:hAnsi="宋体"/>
              </w:rPr>
              <w:t>。旁证材料：授权发明专利</w:t>
            </w:r>
            <w:r>
              <w:rPr>
                <w:rFonts w:ascii="宋体" w:hAnsi="宋体"/>
              </w:rPr>
              <w:t>ZL201210394100.8</w:t>
            </w:r>
            <w:r>
              <w:rPr>
                <w:rFonts w:hint="eastAsia" w:ascii="宋体" w:hAnsi="宋体"/>
              </w:rPr>
              <w:t>等8项。</w:t>
            </w:r>
          </w:p>
        </w:tc>
      </w:tr>
    </w:tbl>
    <w:p>
      <w:pPr>
        <w:rPr>
          <w:b/>
        </w:rPr>
      </w:pPr>
    </w:p>
    <w:tbl>
      <w:tblPr>
        <w:tblStyle w:val="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5"/>
        <w:gridCol w:w="1434"/>
        <w:gridCol w:w="1434"/>
        <w:gridCol w:w="1435"/>
        <w:gridCol w:w="1392"/>
        <w:gridCol w:w="13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435" w:type="dxa"/>
          </w:tcPr>
          <w:p>
            <w:r>
              <w:rPr>
                <w:rFonts w:hint="eastAsia"/>
              </w:rPr>
              <w:t>姓    名</w:t>
            </w:r>
          </w:p>
        </w:tc>
        <w:tc>
          <w:tcPr>
            <w:tcW w:w="1434" w:type="dxa"/>
          </w:tcPr>
          <w:p>
            <w:r>
              <w:rPr>
                <w:rFonts w:hint="eastAsia" w:ascii="宋体" w:hAnsi="宋体"/>
              </w:rPr>
              <w:t>徐鸥明</w:t>
            </w:r>
          </w:p>
        </w:tc>
        <w:tc>
          <w:tcPr>
            <w:tcW w:w="1434" w:type="dxa"/>
          </w:tcPr>
          <w:p>
            <w:r>
              <w:rPr>
                <w:rFonts w:hint="eastAsia"/>
              </w:rPr>
              <w:t>排名</w:t>
            </w:r>
          </w:p>
        </w:tc>
        <w:tc>
          <w:tcPr>
            <w:tcW w:w="1435" w:type="dxa"/>
          </w:tcPr>
          <w:p>
            <w:r>
              <w:rPr>
                <w:rFonts w:hint="eastAsia"/>
              </w:rPr>
              <w:t>3</w:t>
            </w:r>
          </w:p>
        </w:tc>
        <w:tc>
          <w:tcPr>
            <w:tcW w:w="1392" w:type="dxa"/>
          </w:tcPr>
          <w:p>
            <w:r>
              <w:rPr>
                <w:rFonts w:hint="eastAsia"/>
              </w:rPr>
              <w:t>技术职称</w:t>
            </w:r>
          </w:p>
        </w:tc>
        <w:tc>
          <w:tcPr>
            <w:tcW w:w="1392" w:type="dxa"/>
          </w:tcPr>
          <w:p>
            <w:r>
              <w:rPr>
                <w:rFonts w:hint="eastAsia"/>
              </w:rPr>
              <w:t>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工作单位</w:t>
            </w:r>
          </w:p>
        </w:tc>
        <w:tc>
          <w:tcPr>
            <w:tcW w:w="2868" w:type="dxa"/>
            <w:gridSpan w:val="2"/>
            <w:vAlign w:val="center"/>
          </w:tcPr>
          <w:p>
            <w:pPr>
              <w:pStyle w:val="3"/>
              <w:spacing w:line="390" w:lineRule="exact"/>
              <w:ind w:firstLine="0" w:firstLineChars="0"/>
              <w:jc w:val="left"/>
              <w:rPr>
                <w:rFonts w:ascii="宋体" w:hAnsi="宋体"/>
                <w:sz w:val="21"/>
              </w:rPr>
            </w:pPr>
            <w:r>
              <w:rPr>
                <w:rFonts w:hint="eastAsia" w:ascii="宋体" w:hAnsi="宋体"/>
                <w:sz w:val="21"/>
              </w:rPr>
              <w:t>长安大学</w:t>
            </w:r>
          </w:p>
        </w:tc>
        <w:tc>
          <w:tcPr>
            <w:tcW w:w="1435" w:type="dxa"/>
            <w:vAlign w:val="center"/>
          </w:tcPr>
          <w:p>
            <w:pPr>
              <w:pStyle w:val="3"/>
              <w:spacing w:line="390" w:lineRule="exact"/>
              <w:ind w:firstLine="0" w:firstLineChars="0"/>
              <w:rPr>
                <w:rFonts w:ascii="宋体" w:hAnsi="宋体"/>
                <w:sz w:val="21"/>
              </w:rPr>
            </w:pPr>
            <w:r>
              <w:rPr>
                <w:rFonts w:hint="eastAsia" w:ascii="宋体" w:hAnsi="宋体"/>
                <w:sz w:val="21"/>
              </w:rPr>
              <w:t>行政职务</w:t>
            </w:r>
          </w:p>
        </w:tc>
        <w:tc>
          <w:tcPr>
            <w:tcW w:w="2784" w:type="dxa"/>
            <w:gridSpan w:val="2"/>
            <w:vAlign w:val="center"/>
          </w:tcPr>
          <w:p>
            <w:pPr>
              <w:jc w:val="center"/>
            </w:pPr>
            <w:r>
              <w:rPr>
                <w:rFonts w:hint="eastAsia" w:ascii="宋体" w:hAnsi="宋体"/>
              </w:rPr>
              <w:t>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完成单位</w:t>
            </w:r>
          </w:p>
        </w:tc>
        <w:tc>
          <w:tcPr>
            <w:tcW w:w="7087" w:type="dxa"/>
            <w:gridSpan w:val="5"/>
            <w:vAlign w:val="center"/>
          </w:tcPr>
          <w:p>
            <w:r>
              <w:rPr>
                <w:rFonts w:hint="eastAsia"/>
              </w:rPr>
              <w:t>长安大学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8522" w:type="dxa"/>
            <w:gridSpan w:val="6"/>
            <w:vAlign w:val="center"/>
          </w:tcPr>
          <w:p>
            <w:pPr>
              <w:pStyle w:val="3"/>
              <w:spacing w:line="390" w:lineRule="exact"/>
              <w:ind w:firstLine="0" w:firstLineChars="0"/>
              <w:rPr>
                <w:rFonts w:ascii="宋体" w:hAnsi="宋体"/>
                <w:sz w:val="21"/>
              </w:rPr>
            </w:pPr>
            <w:r>
              <w:rPr>
                <w:rFonts w:hint="eastAsia" w:ascii="宋体" w:hAnsi="宋体"/>
                <w:sz w:val="21"/>
              </w:rPr>
              <w:t>对本项目技术创造性贡献：</w:t>
            </w:r>
          </w:p>
          <w:p>
            <w:r>
              <w:rPr>
                <w:rFonts w:hint="eastAsia" w:ascii="宋体" w:hAnsi="宋体"/>
              </w:rPr>
              <w:t>项目主要成员，负责全速度域轮胎-路面作用机理研究，对该项目“四、主要科技创新”所列第</w:t>
            </w:r>
            <w:r>
              <w:rPr>
                <w:rFonts w:ascii="宋体" w:hAnsi="宋体"/>
              </w:rPr>
              <w:t>1</w:t>
            </w:r>
            <w:r>
              <w:rPr>
                <w:rFonts w:hint="eastAsia" w:ascii="宋体" w:hAnsi="宋体"/>
              </w:rPr>
              <w:t>、</w:t>
            </w:r>
            <w:r>
              <w:rPr>
                <w:rFonts w:ascii="宋体" w:hAnsi="宋体"/>
              </w:rPr>
              <w:t>2</w:t>
            </w:r>
            <w:r>
              <w:rPr>
                <w:rFonts w:hint="eastAsia" w:ascii="宋体" w:hAnsi="宋体"/>
              </w:rPr>
              <w:t>、3、7项科技创新有重要贡献，该项目关键技术发明、技术研究和工程应用的主要研究者。参与该项目研究的工作量占本人全部工作量的</w:t>
            </w:r>
            <w:r>
              <w:rPr>
                <w:rFonts w:ascii="宋体" w:hAnsi="宋体"/>
              </w:rPr>
              <w:t>60%</w:t>
            </w:r>
            <w:r>
              <w:rPr>
                <w:rFonts w:hint="eastAsia" w:ascii="宋体" w:hAnsi="宋体"/>
              </w:rPr>
              <w:t>。旁证材料：授权发明专利</w:t>
            </w:r>
            <w:r>
              <w:rPr>
                <w:rFonts w:ascii="宋体" w:hAnsi="宋体"/>
              </w:rPr>
              <w:t>ZL201210210455.7</w:t>
            </w:r>
            <w:r>
              <w:rPr>
                <w:rFonts w:hint="eastAsia" w:ascii="宋体" w:hAnsi="宋体"/>
              </w:rPr>
              <w:t>等2项。</w:t>
            </w:r>
          </w:p>
        </w:tc>
      </w:tr>
    </w:tbl>
    <w:p>
      <w:pPr>
        <w:rPr>
          <w:b/>
        </w:rPr>
      </w:pPr>
    </w:p>
    <w:tbl>
      <w:tblPr>
        <w:tblStyle w:val="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5"/>
        <w:gridCol w:w="1434"/>
        <w:gridCol w:w="1434"/>
        <w:gridCol w:w="1435"/>
        <w:gridCol w:w="1392"/>
        <w:gridCol w:w="13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435" w:type="dxa"/>
          </w:tcPr>
          <w:p>
            <w:r>
              <w:rPr>
                <w:rFonts w:hint="eastAsia"/>
              </w:rPr>
              <w:t>姓    名</w:t>
            </w:r>
          </w:p>
        </w:tc>
        <w:tc>
          <w:tcPr>
            <w:tcW w:w="1434" w:type="dxa"/>
          </w:tcPr>
          <w:p>
            <w:r>
              <w:rPr>
                <w:rFonts w:hint="eastAsia" w:ascii="宋体" w:hAnsi="宋体"/>
              </w:rPr>
              <w:t>刘亚敏</w:t>
            </w:r>
          </w:p>
        </w:tc>
        <w:tc>
          <w:tcPr>
            <w:tcW w:w="1434" w:type="dxa"/>
          </w:tcPr>
          <w:p>
            <w:r>
              <w:rPr>
                <w:rFonts w:hint="eastAsia"/>
              </w:rPr>
              <w:t>排名</w:t>
            </w:r>
          </w:p>
        </w:tc>
        <w:tc>
          <w:tcPr>
            <w:tcW w:w="1435" w:type="dxa"/>
          </w:tcPr>
          <w:p>
            <w:r>
              <w:rPr>
                <w:rFonts w:hint="eastAsia"/>
              </w:rPr>
              <w:t>4</w:t>
            </w:r>
          </w:p>
        </w:tc>
        <w:tc>
          <w:tcPr>
            <w:tcW w:w="1392" w:type="dxa"/>
          </w:tcPr>
          <w:p>
            <w:r>
              <w:rPr>
                <w:rFonts w:hint="eastAsia"/>
              </w:rPr>
              <w:t>技术职称</w:t>
            </w:r>
          </w:p>
        </w:tc>
        <w:tc>
          <w:tcPr>
            <w:tcW w:w="1392" w:type="dxa"/>
          </w:tcPr>
          <w:p>
            <w:r>
              <w:rPr>
                <w:rFonts w:hint="eastAsia"/>
              </w:rPr>
              <w:t>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工作单位</w:t>
            </w:r>
          </w:p>
        </w:tc>
        <w:tc>
          <w:tcPr>
            <w:tcW w:w="2868" w:type="dxa"/>
            <w:gridSpan w:val="2"/>
            <w:vAlign w:val="center"/>
          </w:tcPr>
          <w:p>
            <w:pPr>
              <w:pStyle w:val="3"/>
              <w:spacing w:line="390" w:lineRule="exact"/>
              <w:ind w:firstLine="0" w:firstLineChars="0"/>
              <w:jc w:val="left"/>
              <w:rPr>
                <w:rFonts w:ascii="宋体" w:hAnsi="宋体"/>
                <w:sz w:val="21"/>
              </w:rPr>
            </w:pPr>
            <w:r>
              <w:rPr>
                <w:rFonts w:hint="eastAsia" w:ascii="宋体" w:hAnsi="宋体"/>
                <w:sz w:val="21"/>
              </w:rPr>
              <w:t>长安大学</w:t>
            </w:r>
          </w:p>
        </w:tc>
        <w:tc>
          <w:tcPr>
            <w:tcW w:w="1435" w:type="dxa"/>
            <w:vAlign w:val="center"/>
          </w:tcPr>
          <w:p>
            <w:pPr>
              <w:pStyle w:val="3"/>
              <w:spacing w:line="390" w:lineRule="exact"/>
              <w:ind w:firstLine="0" w:firstLineChars="0"/>
              <w:rPr>
                <w:rFonts w:ascii="宋体" w:hAnsi="宋体"/>
                <w:sz w:val="21"/>
              </w:rPr>
            </w:pPr>
            <w:r>
              <w:rPr>
                <w:rFonts w:hint="eastAsia" w:ascii="宋体" w:hAnsi="宋体"/>
                <w:sz w:val="21"/>
              </w:rPr>
              <w:t>行政职务</w:t>
            </w:r>
          </w:p>
        </w:tc>
        <w:tc>
          <w:tcPr>
            <w:tcW w:w="2784" w:type="dxa"/>
            <w:gridSpan w:val="2"/>
            <w:vAlign w:val="center"/>
          </w:tcPr>
          <w:p>
            <w:pPr>
              <w:jc w:val="center"/>
            </w:pPr>
            <w:r>
              <w:rPr>
                <w:rFonts w:hint="eastAsia" w:ascii="宋体" w:hAnsi="宋体"/>
              </w:rPr>
              <w:t>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完成单位</w:t>
            </w:r>
          </w:p>
        </w:tc>
        <w:tc>
          <w:tcPr>
            <w:tcW w:w="7087" w:type="dxa"/>
            <w:gridSpan w:val="5"/>
            <w:vAlign w:val="center"/>
          </w:tcPr>
          <w:p>
            <w:r>
              <w:rPr>
                <w:rFonts w:hint="eastAsia"/>
              </w:rPr>
              <w:t>长安大学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gridSpan w:val="6"/>
            <w:vAlign w:val="center"/>
          </w:tcPr>
          <w:p>
            <w:pPr>
              <w:pStyle w:val="3"/>
              <w:spacing w:line="390" w:lineRule="exact"/>
              <w:ind w:firstLine="0" w:firstLineChars="0"/>
              <w:rPr>
                <w:rFonts w:ascii="宋体" w:hAnsi="宋体"/>
                <w:sz w:val="21"/>
              </w:rPr>
            </w:pPr>
            <w:r>
              <w:rPr>
                <w:rFonts w:hint="eastAsia" w:ascii="宋体" w:hAnsi="宋体"/>
                <w:sz w:val="21"/>
              </w:rPr>
              <w:t>对本项目技术创造性贡献：</w:t>
            </w:r>
          </w:p>
          <w:p>
            <w:r>
              <w:rPr>
                <w:rFonts w:ascii="Times New Roman"/>
                <w:sz w:val="22"/>
                <w:szCs w:val="21"/>
              </w:rPr>
              <w:t>项目主要成员，负责颗粒材料堆积行为及理论研究，</w:t>
            </w:r>
            <w:r>
              <w:rPr>
                <w:rFonts w:ascii="Times New Roman" w:hAnsi="宋体"/>
              </w:rPr>
              <w:t>对该项目</w:t>
            </w:r>
            <w:r>
              <w:rPr>
                <w:rFonts w:ascii="Times New Roman"/>
              </w:rPr>
              <w:t>“</w:t>
            </w:r>
            <w:r>
              <w:rPr>
                <w:rFonts w:ascii="Times New Roman" w:hAnsi="宋体"/>
              </w:rPr>
              <w:t>四、主要科技创新</w:t>
            </w:r>
            <w:r>
              <w:rPr>
                <w:rFonts w:ascii="Times New Roman"/>
              </w:rPr>
              <w:t>”</w:t>
            </w:r>
            <w:r>
              <w:rPr>
                <w:rFonts w:ascii="Times New Roman" w:hAnsi="宋体"/>
              </w:rPr>
              <w:t>所列第</w:t>
            </w:r>
            <w:r>
              <w:rPr>
                <w:rFonts w:ascii="Times New Roman"/>
                <w:sz w:val="22"/>
                <w:szCs w:val="21"/>
              </w:rPr>
              <w:t>3、4、6项科技创新有重要贡献，是该项目路表纹理构造数字化及优化技术研究的主要研究者。参与该项目研究的工作量占本人全部工作量的60%。旁证材料：授权发明专利ZL201210209065.8等2 项。</w:t>
            </w:r>
          </w:p>
        </w:tc>
      </w:tr>
    </w:tbl>
    <w:p>
      <w:pPr>
        <w:rPr>
          <w:b/>
        </w:rPr>
      </w:pPr>
    </w:p>
    <w:tbl>
      <w:tblPr>
        <w:tblStyle w:val="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5"/>
        <w:gridCol w:w="1434"/>
        <w:gridCol w:w="1434"/>
        <w:gridCol w:w="1435"/>
        <w:gridCol w:w="1392"/>
        <w:gridCol w:w="13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tcPr>
          <w:p>
            <w:r>
              <w:rPr>
                <w:rFonts w:hint="eastAsia"/>
              </w:rPr>
              <w:t>姓    名</w:t>
            </w:r>
          </w:p>
        </w:tc>
        <w:tc>
          <w:tcPr>
            <w:tcW w:w="1434" w:type="dxa"/>
          </w:tcPr>
          <w:p>
            <w:r>
              <w:rPr>
                <w:rFonts w:hint="eastAsia" w:ascii="宋体" w:hAnsi="宋体"/>
              </w:rPr>
              <w:t>韩霄</w:t>
            </w:r>
          </w:p>
        </w:tc>
        <w:tc>
          <w:tcPr>
            <w:tcW w:w="1434" w:type="dxa"/>
          </w:tcPr>
          <w:p>
            <w:r>
              <w:rPr>
                <w:rFonts w:hint="eastAsia"/>
              </w:rPr>
              <w:t>排名</w:t>
            </w:r>
          </w:p>
        </w:tc>
        <w:tc>
          <w:tcPr>
            <w:tcW w:w="1435" w:type="dxa"/>
          </w:tcPr>
          <w:p>
            <w:r>
              <w:rPr>
                <w:rFonts w:hint="eastAsia"/>
              </w:rPr>
              <w:t>5</w:t>
            </w:r>
          </w:p>
        </w:tc>
        <w:tc>
          <w:tcPr>
            <w:tcW w:w="1392" w:type="dxa"/>
          </w:tcPr>
          <w:p>
            <w:r>
              <w:rPr>
                <w:rFonts w:hint="eastAsia"/>
              </w:rPr>
              <w:t>技术职称</w:t>
            </w:r>
          </w:p>
        </w:tc>
        <w:tc>
          <w:tcPr>
            <w:tcW w:w="1392" w:type="dxa"/>
          </w:tcPr>
          <w:p>
            <w:r>
              <w:rPr>
                <w:rFonts w:hint="eastAsia" w:ascii="宋体" w:hAnsi="宋体"/>
              </w:rPr>
              <w:t>助教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工作单位</w:t>
            </w:r>
          </w:p>
        </w:tc>
        <w:tc>
          <w:tcPr>
            <w:tcW w:w="2868" w:type="dxa"/>
            <w:gridSpan w:val="2"/>
            <w:vAlign w:val="center"/>
          </w:tcPr>
          <w:p>
            <w:pPr>
              <w:pStyle w:val="3"/>
              <w:spacing w:line="390" w:lineRule="exact"/>
              <w:ind w:firstLine="0" w:firstLineChars="0"/>
              <w:jc w:val="left"/>
              <w:rPr>
                <w:rFonts w:ascii="宋体" w:hAnsi="宋体"/>
                <w:sz w:val="21"/>
              </w:rPr>
            </w:pPr>
            <w:r>
              <w:rPr>
                <w:rFonts w:hint="eastAsia" w:ascii="宋体" w:hAnsi="宋体"/>
                <w:sz w:val="21"/>
              </w:rPr>
              <w:t>长安大学</w:t>
            </w:r>
          </w:p>
        </w:tc>
        <w:tc>
          <w:tcPr>
            <w:tcW w:w="1435" w:type="dxa"/>
            <w:vAlign w:val="center"/>
          </w:tcPr>
          <w:p>
            <w:pPr>
              <w:pStyle w:val="3"/>
              <w:spacing w:line="390" w:lineRule="exact"/>
              <w:ind w:firstLine="0" w:firstLineChars="0"/>
              <w:rPr>
                <w:rFonts w:ascii="宋体" w:hAnsi="宋体"/>
                <w:sz w:val="21"/>
              </w:rPr>
            </w:pPr>
            <w:r>
              <w:rPr>
                <w:rFonts w:hint="eastAsia" w:ascii="宋体" w:hAnsi="宋体"/>
                <w:sz w:val="21"/>
              </w:rPr>
              <w:t>行政职务</w:t>
            </w:r>
          </w:p>
        </w:tc>
        <w:tc>
          <w:tcPr>
            <w:tcW w:w="2784" w:type="dxa"/>
            <w:gridSpan w:val="2"/>
            <w:vAlign w:val="center"/>
          </w:tcPr>
          <w:p>
            <w:pPr>
              <w:jc w:val="center"/>
            </w:pPr>
            <w:r>
              <w:rPr>
                <w:rFonts w:hint="eastAsia" w:ascii="宋体" w:hAnsi="宋体"/>
              </w:rPr>
              <w:t>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完成单位</w:t>
            </w:r>
          </w:p>
        </w:tc>
        <w:tc>
          <w:tcPr>
            <w:tcW w:w="7087" w:type="dxa"/>
            <w:gridSpan w:val="5"/>
            <w:vAlign w:val="center"/>
          </w:tcPr>
          <w:p>
            <w:r>
              <w:rPr>
                <w:rFonts w:hint="eastAsia"/>
              </w:rPr>
              <w:t>长安大学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gridSpan w:val="6"/>
            <w:vAlign w:val="center"/>
          </w:tcPr>
          <w:p>
            <w:pPr>
              <w:pStyle w:val="3"/>
              <w:spacing w:line="390" w:lineRule="exact"/>
              <w:ind w:firstLine="0" w:firstLineChars="0"/>
              <w:rPr>
                <w:rFonts w:ascii="宋体" w:hAnsi="宋体"/>
                <w:sz w:val="21"/>
              </w:rPr>
            </w:pPr>
            <w:r>
              <w:rPr>
                <w:rFonts w:hint="eastAsia" w:ascii="宋体" w:hAnsi="宋体"/>
                <w:sz w:val="21"/>
              </w:rPr>
              <w:t>对本项目技术创造性贡献：</w:t>
            </w:r>
          </w:p>
          <w:p>
            <w:r>
              <w:rPr>
                <w:rFonts w:hint="eastAsia"/>
                <w:sz w:val="22"/>
                <w:szCs w:val="21"/>
              </w:rPr>
              <w:t>项目主要成员，负责</w:t>
            </w:r>
            <w:r>
              <w:rPr>
                <w:rFonts w:hint="eastAsia" w:ascii="宋体" w:hAnsi="宋体"/>
              </w:rPr>
              <w:t>路面低速抗滑性测试技术研究</w:t>
            </w:r>
            <w:r>
              <w:rPr>
                <w:rFonts w:hint="eastAsia"/>
                <w:sz w:val="22"/>
                <w:szCs w:val="21"/>
              </w:rPr>
              <w:t>，</w:t>
            </w:r>
            <w:r>
              <w:rPr>
                <w:rFonts w:hint="eastAsia" w:ascii="宋体" w:hAnsi="宋体"/>
              </w:rPr>
              <w:t>对该</w:t>
            </w:r>
            <w:r>
              <w:rPr>
                <w:rFonts w:ascii="Times New Roman" w:hAnsi="宋体"/>
              </w:rPr>
              <w:t>项目</w:t>
            </w:r>
            <w:r>
              <w:rPr>
                <w:rFonts w:ascii="Times New Roman"/>
              </w:rPr>
              <w:t>“</w:t>
            </w:r>
            <w:r>
              <w:rPr>
                <w:rFonts w:ascii="Times New Roman" w:hAnsi="宋体"/>
              </w:rPr>
              <w:t>四、主要科技创新</w:t>
            </w:r>
            <w:r>
              <w:rPr>
                <w:rFonts w:ascii="Times New Roman"/>
              </w:rPr>
              <w:t>”</w:t>
            </w:r>
            <w:r>
              <w:rPr>
                <w:rFonts w:ascii="Times New Roman" w:hAnsi="宋体"/>
              </w:rPr>
              <w:t>所列第</w:t>
            </w:r>
            <w:r>
              <w:rPr>
                <w:rFonts w:ascii="Times New Roman"/>
                <w:sz w:val="22"/>
                <w:szCs w:val="21"/>
              </w:rPr>
              <w:t>2</w:t>
            </w:r>
            <w:r>
              <w:rPr>
                <w:rFonts w:hint="eastAsia" w:cs="宋体"/>
                <w:sz w:val="22"/>
                <w:szCs w:val="21"/>
              </w:rPr>
              <w:t>项科技创新有重要贡献</w:t>
            </w:r>
            <w:r>
              <w:rPr>
                <w:rFonts w:hint="eastAsia"/>
                <w:sz w:val="22"/>
                <w:szCs w:val="21"/>
              </w:rPr>
              <w:t>，是该项目关键技术推广应用的主要完成人。参与该项目研究的工作量占本人全部工作量的</w:t>
            </w:r>
            <w:r>
              <w:rPr>
                <w:rFonts w:cs="宋体"/>
                <w:sz w:val="22"/>
                <w:szCs w:val="21"/>
              </w:rPr>
              <w:t>60%</w:t>
            </w:r>
            <w:r>
              <w:rPr>
                <w:rFonts w:hint="eastAsia"/>
                <w:sz w:val="22"/>
                <w:szCs w:val="21"/>
              </w:rPr>
              <w:t>。</w:t>
            </w:r>
          </w:p>
        </w:tc>
      </w:tr>
    </w:tbl>
    <w:p>
      <w:pPr>
        <w:rPr>
          <w:b/>
        </w:rPr>
      </w:pPr>
    </w:p>
    <w:tbl>
      <w:tblPr>
        <w:tblStyle w:val="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5"/>
        <w:gridCol w:w="1434"/>
        <w:gridCol w:w="1434"/>
        <w:gridCol w:w="1435"/>
        <w:gridCol w:w="1174"/>
        <w:gridCol w:w="16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tcPr>
          <w:p>
            <w:r>
              <w:rPr>
                <w:rFonts w:hint="eastAsia"/>
              </w:rPr>
              <w:t>姓    名</w:t>
            </w:r>
          </w:p>
        </w:tc>
        <w:tc>
          <w:tcPr>
            <w:tcW w:w="1434" w:type="dxa"/>
          </w:tcPr>
          <w:p>
            <w:r>
              <w:rPr>
                <w:rFonts w:hint="eastAsia" w:ascii="宋体" w:hAnsi="宋体"/>
              </w:rPr>
              <w:t>王琛</w:t>
            </w:r>
          </w:p>
        </w:tc>
        <w:tc>
          <w:tcPr>
            <w:tcW w:w="1434" w:type="dxa"/>
          </w:tcPr>
          <w:p>
            <w:r>
              <w:rPr>
                <w:rFonts w:hint="eastAsia"/>
              </w:rPr>
              <w:t>排名</w:t>
            </w:r>
          </w:p>
        </w:tc>
        <w:tc>
          <w:tcPr>
            <w:tcW w:w="1435" w:type="dxa"/>
          </w:tcPr>
          <w:p>
            <w:r>
              <w:rPr>
                <w:rFonts w:hint="eastAsia"/>
              </w:rPr>
              <w:t>6</w:t>
            </w:r>
          </w:p>
        </w:tc>
        <w:tc>
          <w:tcPr>
            <w:tcW w:w="1174" w:type="dxa"/>
          </w:tcPr>
          <w:p>
            <w:r>
              <w:rPr>
                <w:rFonts w:hint="eastAsia"/>
              </w:rPr>
              <w:t>技术职称</w:t>
            </w:r>
          </w:p>
        </w:tc>
        <w:tc>
          <w:tcPr>
            <w:tcW w:w="1610" w:type="dxa"/>
          </w:tcPr>
          <w:p>
            <w:r>
              <w:rPr>
                <w:rFonts w:hint="eastAsia" w:ascii="宋体" w:hAnsi="宋体"/>
              </w:rPr>
              <w:t>正高级工程师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工作单位</w:t>
            </w:r>
          </w:p>
        </w:tc>
        <w:tc>
          <w:tcPr>
            <w:tcW w:w="2868" w:type="dxa"/>
            <w:gridSpan w:val="2"/>
            <w:vAlign w:val="center"/>
          </w:tcPr>
          <w:p>
            <w:pPr>
              <w:pStyle w:val="3"/>
              <w:spacing w:line="390" w:lineRule="exact"/>
              <w:ind w:firstLine="0" w:firstLineChars="0"/>
              <w:jc w:val="left"/>
              <w:rPr>
                <w:rFonts w:ascii="宋体" w:hAnsi="宋体"/>
                <w:sz w:val="21"/>
              </w:rPr>
            </w:pPr>
            <w:r>
              <w:rPr>
                <w:rFonts w:hint="eastAsia" w:ascii="宋体" w:hAnsi="宋体"/>
                <w:sz w:val="21"/>
              </w:rPr>
              <w:t>陕西省交通建设集团公司</w:t>
            </w:r>
          </w:p>
        </w:tc>
        <w:tc>
          <w:tcPr>
            <w:tcW w:w="1435" w:type="dxa"/>
            <w:vAlign w:val="center"/>
          </w:tcPr>
          <w:p>
            <w:pPr>
              <w:pStyle w:val="3"/>
              <w:spacing w:line="390" w:lineRule="exact"/>
              <w:ind w:firstLine="0" w:firstLineChars="0"/>
              <w:rPr>
                <w:rFonts w:ascii="宋体" w:hAnsi="宋体"/>
                <w:sz w:val="21"/>
              </w:rPr>
            </w:pPr>
            <w:r>
              <w:rPr>
                <w:rFonts w:hint="eastAsia" w:ascii="宋体" w:hAnsi="宋体"/>
                <w:sz w:val="21"/>
              </w:rPr>
              <w:t>行政职务</w:t>
            </w:r>
          </w:p>
        </w:tc>
        <w:tc>
          <w:tcPr>
            <w:tcW w:w="2784" w:type="dxa"/>
            <w:gridSpan w:val="2"/>
            <w:vAlign w:val="center"/>
          </w:tcPr>
          <w:p>
            <w:pPr>
              <w:jc w:val="center"/>
            </w:pPr>
            <w:r>
              <w:rPr>
                <w:rFonts w:hint="eastAsia" w:ascii="宋体" w:hAnsi="宋体"/>
              </w:rPr>
              <w:t>副总经理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完成单位</w:t>
            </w:r>
          </w:p>
        </w:tc>
        <w:tc>
          <w:tcPr>
            <w:tcW w:w="7087" w:type="dxa"/>
            <w:gridSpan w:val="5"/>
            <w:vAlign w:val="center"/>
          </w:tcPr>
          <w:p>
            <w:r>
              <w:rPr>
                <w:rFonts w:hint="eastAsia" w:ascii="宋体" w:hAnsi="宋体"/>
              </w:rPr>
              <w:t>陕西省交通建设集团公司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gridSpan w:val="6"/>
            <w:vAlign w:val="center"/>
          </w:tcPr>
          <w:p>
            <w:pPr>
              <w:pStyle w:val="3"/>
              <w:spacing w:line="390" w:lineRule="exact"/>
              <w:ind w:firstLine="0" w:firstLineChars="0"/>
              <w:rPr>
                <w:rFonts w:ascii="宋体" w:hAnsi="宋体"/>
                <w:sz w:val="21"/>
              </w:rPr>
            </w:pPr>
            <w:r>
              <w:rPr>
                <w:rFonts w:hint="eastAsia" w:ascii="宋体" w:hAnsi="宋体"/>
                <w:sz w:val="21"/>
              </w:rPr>
              <w:t>对本项目技术创造性贡献：</w:t>
            </w:r>
          </w:p>
          <w:p>
            <w:r>
              <w:rPr>
                <w:rFonts w:hint="eastAsia" w:ascii="宋体" w:hAnsi="宋体"/>
              </w:rPr>
              <w:t>作为项目的主要参与人，对该项目“四、主要科技创新”所列第3项科技创新做出了重要贡献。负责基于抗滑的SMA路面研究，参与级配优化，制定和负责实体工程方案，进行了路面主动抗滑保障技术——抗滑SMA路面工程化应用和推广。</w:t>
            </w:r>
          </w:p>
        </w:tc>
      </w:tr>
    </w:tbl>
    <w:p>
      <w:pPr>
        <w:rPr>
          <w:b/>
        </w:rPr>
      </w:pPr>
    </w:p>
    <w:tbl>
      <w:tblPr>
        <w:tblStyle w:val="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5"/>
        <w:gridCol w:w="1434"/>
        <w:gridCol w:w="1434"/>
        <w:gridCol w:w="1435"/>
        <w:gridCol w:w="1174"/>
        <w:gridCol w:w="16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tcPr>
          <w:p>
            <w:r>
              <w:rPr>
                <w:rFonts w:hint="eastAsia"/>
              </w:rPr>
              <w:t>姓    名</w:t>
            </w:r>
          </w:p>
        </w:tc>
        <w:tc>
          <w:tcPr>
            <w:tcW w:w="1434" w:type="dxa"/>
          </w:tcPr>
          <w:p>
            <w:r>
              <w:rPr>
                <w:rFonts w:hint="eastAsia" w:ascii="宋体" w:hAnsi="宋体"/>
              </w:rPr>
              <w:t>米  峻</w:t>
            </w:r>
          </w:p>
        </w:tc>
        <w:tc>
          <w:tcPr>
            <w:tcW w:w="1434" w:type="dxa"/>
          </w:tcPr>
          <w:p>
            <w:r>
              <w:rPr>
                <w:rFonts w:hint="eastAsia"/>
              </w:rPr>
              <w:t>排名</w:t>
            </w:r>
          </w:p>
        </w:tc>
        <w:tc>
          <w:tcPr>
            <w:tcW w:w="1435" w:type="dxa"/>
          </w:tcPr>
          <w:p>
            <w:r>
              <w:rPr>
                <w:rFonts w:hint="eastAsia"/>
              </w:rPr>
              <w:t>7</w:t>
            </w:r>
          </w:p>
        </w:tc>
        <w:tc>
          <w:tcPr>
            <w:tcW w:w="1174" w:type="dxa"/>
          </w:tcPr>
          <w:p>
            <w:r>
              <w:rPr>
                <w:rFonts w:hint="eastAsia"/>
              </w:rPr>
              <w:t>技术职称</w:t>
            </w:r>
          </w:p>
        </w:tc>
        <w:tc>
          <w:tcPr>
            <w:tcW w:w="1610" w:type="dxa"/>
          </w:tcPr>
          <w:p>
            <w:r>
              <w:rPr>
                <w:rFonts w:hint="eastAsia" w:ascii="宋体" w:hAnsi="宋体"/>
              </w:rPr>
              <w:t>正高级工程师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工作单位</w:t>
            </w:r>
          </w:p>
        </w:tc>
        <w:tc>
          <w:tcPr>
            <w:tcW w:w="2868" w:type="dxa"/>
            <w:gridSpan w:val="2"/>
            <w:vAlign w:val="center"/>
          </w:tcPr>
          <w:p>
            <w:pPr>
              <w:pStyle w:val="3"/>
              <w:spacing w:line="390" w:lineRule="exact"/>
              <w:ind w:firstLine="0" w:firstLineChars="0"/>
              <w:jc w:val="left"/>
              <w:rPr>
                <w:rFonts w:ascii="宋体" w:hAnsi="宋体"/>
                <w:sz w:val="21"/>
              </w:rPr>
            </w:pPr>
            <w:r>
              <w:rPr>
                <w:rFonts w:hint="eastAsia" w:ascii="宋体" w:hAnsi="宋体"/>
                <w:sz w:val="21"/>
              </w:rPr>
              <w:t>陕西省交通建设集团公司</w:t>
            </w:r>
          </w:p>
        </w:tc>
        <w:tc>
          <w:tcPr>
            <w:tcW w:w="1435" w:type="dxa"/>
            <w:vAlign w:val="center"/>
          </w:tcPr>
          <w:p>
            <w:pPr>
              <w:pStyle w:val="3"/>
              <w:spacing w:line="390" w:lineRule="exact"/>
              <w:ind w:firstLine="0" w:firstLineChars="0"/>
              <w:rPr>
                <w:rFonts w:ascii="宋体" w:hAnsi="宋体"/>
                <w:sz w:val="21"/>
              </w:rPr>
            </w:pPr>
            <w:r>
              <w:rPr>
                <w:rFonts w:hint="eastAsia" w:ascii="宋体" w:hAnsi="宋体"/>
                <w:sz w:val="21"/>
              </w:rPr>
              <w:t>行政职务</w:t>
            </w:r>
          </w:p>
        </w:tc>
        <w:tc>
          <w:tcPr>
            <w:tcW w:w="2784" w:type="dxa"/>
            <w:gridSpan w:val="2"/>
            <w:vAlign w:val="center"/>
          </w:tcPr>
          <w:p>
            <w:pPr>
              <w:jc w:val="center"/>
            </w:pPr>
            <w:r>
              <w:rPr>
                <w:rFonts w:hint="eastAsia" w:ascii="宋体" w:hAnsi="宋体"/>
              </w:rPr>
              <w:t>总工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完成单位</w:t>
            </w:r>
          </w:p>
        </w:tc>
        <w:tc>
          <w:tcPr>
            <w:tcW w:w="7087" w:type="dxa"/>
            <w:gridSpan w:val="5"/>
            <w:vAlign w:val="center"/>
          </w:tcPr>
          <w:p>
            <w:r>
              <w:rPr>
                <w:rFonts w:hint="eastAsia" w:ascii="宋体" w:hAnsi="宋体"/>
              </w:rPr>
              <w:t>陕西省交通建设集团公司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gridSpan w:val="6"/>
            <w:vAlign w:val="center"/>
          </w:tcPr>
          <w:p>
            <w:pPr>
              <w:pStyle w:val="3"/>
              <w:spacing w:line="390" w:lineRule="exact"/>
              <w:ind w:firstLine="0" w:firstLineChars="0"/>
              <w:rPr>
                <w:rFonts w:ascii="宋体" w:hAnsi="宋体"/>
                <w:sz w:val="21"/>
              </w:rPr>
            </w:pPr>
            <w:r>
              <w:rPr>
                <w:rFonts w:hint="eastAsia" w:ascii="宋体" w:hAnsi="宋体"/>
                <w:sz w:val="21"/>
              </w:rPr>
              <w:t>对本项目技术创造性贡献：</w:t>
            </w:r>
          </w:p>
          <w:p>
            <w:r>
              <w:rPr>
                <w:rFonts w:hint="eastAsia" w:ascii="宋体" w:hAnsi="宋体"/>
              </w:rPr>
              <w:t>负责隧道等特殊路段路面抗滑和耐久性研究，制定了隧道水泥混凝土路面抗滑提升方案，并在陕西省交通建设集团多条隧道中进行了实施，对应“四、主要科技创新”所列第4项科技创新中特殊路段抗滑标准制定以及第6项科技创新中路面抗滑耐久性评价。</w:t>
            </w:r>
          </w:p>
        </w:tc>
      </w:tr>
    </w:tbl>
    <w:p>
      <w:pPr>
        <w:rPr>
          <w:b/>
        </w:rPr>
      </w:pPr>
    </w:p>
    <w:tbl>
      <w:tblPr>
        <w:tblStyle w:val="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5"/>
        <w:gridCol w:w="1434"/>
        <w:gridCol w:w="1434"/>
        <w:gridCol w:w="1435"/>
        <w:gridCol w:w="1392"/>
        <w:gridCol w:w="13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tcPr>
          <w:p>
            <w:r>
              <w:rPr>
                <w:rFonts w:hint="eastAsia"/>
              </w:rPr>
              <w:t>姓    名</w:t>
            </w:r>
          </w:p>
        </w:tc>
        <w:tc>
          <w:tcPr>
            <w:tcW w:w="1434" w:type="dxa"/>
          </w:tcPr>
          <w:p>
            <w:r>
              <w:rPr>
                <w:rFonts w:hint="eastAsia" w:asciiTheme="minorEastAsia" w:hAnsiTheme="minorEastAsia"/>
                <w:szCs w:val="21"/>
              </w:rPr>
              <w:t>李建军</w:t>
            </w:r>
          </w:p>
        </w:tc>
        <w:tc>
          <w:tcPr>
            <w:tcW w:w="1434" w:type="dxa"/>
          </w:tcPr>
          <w:p>
            <w:r>
              <w:rPr>
                <w:rFonts w:hint="eastAsia"/>
              </w:rPr>
              <w:t>排名</w:t>
            </w:r>
          </w:p>
        </w:tc>
        <w:tc>
          <w:tcPr>
            <w:tcW w:w="1435" w:type="dxa"/>
          </w:tcPr>
          <w:p>
            <w:r>
              <w:rPr>
                <w:rFonts w:hint="eastAsia"/>
              </w:rPr>
              <w:t>8</w:t>
            </w:r>
          </w:p>
        </w:tc>
        <w:tc>
          <w:tcPr>
            <w:tcW w:w="1392" w:type="dxa"/>
          </w:tcPr>
          <w:p>
            <w:r>
              <w:rPr>
                <w:rFonts w:hint="eastAsia"/>
              </w:rPr>
              <w:t>技术职称</w:t>
            </w:r>
          </w:p>
        </w:tc>
        <w:tc>
          <w:tcPr>
            <w:tcW w:w="1392" w:type="dxa"/>
          </w:tcPr>
          <w:p>
            <w:r>
              <w:rPr>
                <w:rFonts w:hint="eastAsia" w:asciiTheme="minorEastAsia" w:hAnsiTheme="minorEastAsia"/>
                <w:szCs w:val="21"/>
              </w:rPr>
              <w:t>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工作单位</w:t>
            </w:r>
          </w:p>
        </w:tc>
        <w:tc>
          <w:tcPr>
            <w:tcW w:w="2868" w:type="dxa"/>
            <w:gridSpan w:val="2"/>
            <w:vAlign w:val="center"/>
          </w:tcPr>
          <w:p>
            <w:pPr>
              <w:pStyle w:val="3"/>
              <w:spacing w:line="390" w:lineRule="exact"/>
              <w:ind w:firstLine="0" w:firstLineChars="0"/>
              <w:jc w:val="left"/>
              <w:rPr>
                <w:rFonts w:ascii="宋体" w:hAnsi="宋体"/>
                <w:sz w:val="21"/>
              </w:rPr>
            </w:pPr>
            <w:r>
              <w:rPr>
                <w:rFonts w:hint="eastAsia" w:ascii="宋体" w:hAnsi="宋体"/>
                <w:szCs w:val="21"/>
              </w:rPr>
              <w:t>陕西鼎邦实业有限公司</w:t>
            </w:r>
          </w:p>
        </w:tc>
        <w:tc>
          <w:tcPr>
            <w:tcW w:w="1435" w:type="dxa"/>
            <w:vAlign w:val="center"/>
          </w:tcPr>
          <w:p>
            <w:pPr>
              <w:pStyle w:val="3"/>
              <w:spacing w:line="390" w:lineRule="exact"/>
              <w:ind w:firstLine="0" w:firstLineChars="0"/>
              <w:rPr>
                <w:rFonts w:ascii="宋体" w:hAnsi="宋体"/>
                <w:sz w:val="21"/>
              </w:rPr>
            </w:pPr>
            <w:r>
              <w:rPr>
                <w:rFonts w:hint="eastAsia" w:ascii="宋体" w:hAnsi="宋体"/>
                <w:sz w:val="21"/>
              </w:rPr>
              <w:t>行政职务</w:t>
            </w:r>
          </w:p>
        </w:tc>
        <w:tc>
          <w:tcPr>
            <w:tcW w:w="2784" w:type="dxa"/>
            <w:gridSpan w:val="2"/>
            <w:vAlign w:val="center"/>
          </w:tcPr>
          <w:p>
            <w:pPr>
              <w:jc w:val="center"/>
            </w:pPr>
            <w:r>
              <w:rPr>
                <w:rFonts w:hint="eastAsia" w:asciiTheme="minorEastAsia" w:hAnsiTheme="minorEastAsia"/>
                <w:szCs w:val="21"/>
              </w:rPr>
              <w:t>董事长兼总经理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完成单位</w:t>
            </w:r>
          </w:p>
        </w:tc>
        <w:tc>
          <w:tcPr>
            <w:tcW w:w="7087" w:type="dxa"/>
            <w:gridSpan w:val="5"/>
            <w:vAlign w:val="center"/>
          </w:tcPr>
          <w:p>
            <w:r>
              <w:rPr>
                <w:rFonts w:hint="eastAsia" w:ascii="宋体" w:hAnsi="宋体"/>
                <w:szCs w:val="21"/>
              </w:rPr>
              <w:t>陕西鼎邦实业有限公司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gridSpan w:val="6"/>
            <w:vAlign w:val="center"/>
          </w:tcPr>
          <w:p>
            <w:pPr>
              <w:pStyle w:val="3"/>
              <w:spacing w:line="390" w:lineRule="exact"/>
              <w:ind w:firstLine="0" w:firstLineChars="0"/>
              <w:rPr>
                <w:rFonts w:ascii="宋体" w:hAnsi="宋体"/>
                <w:sz w:val="21"/>
              </w:rPr>
            </w:pPr>
            <w:r>
              <w:rPr>
                <w:rFonts w:hint="eastAsia" w:ascii="宋体" w:hAnsi="宋体"/>
                <w:sz w:val="21"/>
              </w:rPr>
              <w:t>对本项目技术创造性贡献：</w:t>
            </w:r>
          </w:p>
          <w:p>
            <w:r>
              <w:rPr>
                <w:rFonts w:hint="eastAsia" w:ascii="宋体" w:hAnsi="宋体"/>
              </w:rPr>
              <w:t>负责新型抗滑路面材料推广应用，以及现有路面抗滑性提升改善，对应“四、主要科技创新”所列第7项科技创新中融雪路面材料开发和应用，以及第8项科技创新中新型抗滑路面推广以及提升路面抗滑性能特种材料开发。</w:t>
            </w:r>
          </w:p>
        </w:tc>
      </w:tr>
    </w:tbl>
    <w:p>
      <w:pPr>
        <w:rPr>
          <w:b/>
        </w:rPr>
      </w:pPr>
    </w:p>
    <w:tbl>
      <w:tblPr>
        <w:tblStyle w:val="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5"/>
        <w:gridCol w:w="1434"/>
        <w:gridCol w:w="1634"/>
        <w:gridCol w:w="1235"/>
        <w:gridCol w:w="1174"/>
        <w:gridCol w:w="16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tcPr>
          <w:p>
            <w:r>
              <w:rPr>
                <w:rFonts w:hint="eastAsia"/>
              </w:rPr>
              <w:t>姓    名</w:t>
            </w:r>
          </w:p>
        </w:tc>
        <w:tc>
          <w:tcPr>
            <w:tcW w:w="1434" w:type="dxa"/>
          </w:tcPr>
          <w:p>
            <w:r>
              <w:rPr>
                <w:rFonts w:hint="eastAsia" w:ascii="宋体" w:hAnsi="宋体"/>
              </w:rPr>
              <w:t>熊鹰</w:t>
            </w:r>
          </w:p>
        </w:tc>
        <w:tc>
          <w:tcPr>
            <w:tcW w:w="1634" w:type="dxa"/>
          </w:tcPr>
          <w:p>
            <w:r>
              <w:rPr>
                <w:rFonts w:hint="eastAsia"/>
              </w:rPr>
              <w:t>排名</w:t>
            </w:r>
          </w:p>
        </w:tc>
        <w:tc>
          <w:tcPr>
            <w:tcW w:w="1235" w:type="dxa"/>
          </w:tcPr>
          <w:p>
            <w:r>
              <w:t>9</w:t>
            </w:r>
          </w:p>
        </w:tc>
        <w:tc>
          <w:tcPr>
            <w:tcW w:w="1174" w:type="dxa"/>
          </w:tcPr>
          <w:p>
            <w:r>
              <w:rPr>
                <w:rFonts w:hint="eastAsia"/>
              </w:rPr>
              <w:t>技术职称</w:t>
            </w:r>
          </w:p>
        </w:tc>
        <w:tc>
          <w:tcPr>
            <w:tcW w:w="1610" w:type="dxa"/>
          </w:tcPr>
          <w:p>
            <w:r>
              <w:rPr>
                <w:rFonts w:hint="eastAsia" w:ascii="宋体" w:hAnsi="宋体"/>
              </w:rPr>
              <w:t>正高级工程师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工作单位</w:t>
            </w:r>
          </w:p>
        </w:tc>
        <w:tc>
          <w:tcPr>
            <w:tcW w:w="3068" w:type="dxa"/>
            <w:gridSpan w:val="2"/>
            <w:vAlign w:val="center"/>
          </w:tcPr>
          <w:p>
            <w:pPr>
              <w:pStyle w:val="3"/>
              <w:spacing w:line="390" w:lineRule="exact"/>
              <w:ind w:firstLine="0" w:firstLineChars="0"/>
              <w:jc w:val="left"/>
              <w:rPr>
                <w:rFonts w:ascii="宋体" w:hAnsi="宋体"/>
                <w:sz w:val="21"/>
              </w:rPr>
            </w:pPr>
            <w:r>
              <w:rPr>
                <w:rFonts w:hint="eastAsia" w:ascii="宋体" w:hAnsi="宋体"/>
                <w:sz w:val="21"/>
              </w:rPr>
              <w:t>陕西省交通规划设计研究院</w:t>
            </w:r>
          </w:p>
        </w:tc>
        <w:tc>
          <w:tcPr>
            <w:tcW w:w="1235" w:type="dxa"/>
            <w:vAlign w:val="center"/>
          </w:tcPr>
          <w:p>
            <w:pPr>
              <w:pStyle w:val="3"/>
              <w:spacing w:line="390" w:lineRule="exact"/>
              <w:ind w:firstLine="0" w:firstLineChars="0"/>
              <w:rPr>
                <w:rFonts w:ascii="宋体" w:hAnsi="宋体"/>
                <w:sz w:val="21"/>
              </w:rPr>
            </w:pPr>
            <w:r>
              <w:rPr>
                <w:rFonts w:hint="eastAsia" w:ascii="宋体" w:hAnsi="宋体"/>
                <w:sz w:val="21"/>
              </w:rPr>
              <w:t>行政职务</w:t>
            </w:r>
          </w:p>
        </w:tc>
        <w:tc>
          <w:tcPr>
            <w:tcW w:w="2784" w:type="dxa"/>
            <w:gridSpan w:val="2"/>
            <w:vAlign w:val="center"/>
          </w:tcPr>
          <w:p>
            <w:pPr>
              <w:jc w:val="center"/>
            </w:pPr>
            <w:r>
              <w:rPr>
                <w:rFonts w:hint="eastAsia" w:ascii="宋体" w:hAnsi="宋体"/>
              </w:rPr>
              <w:t>院长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完成单位</w:t>
            </w:r>
          </w:p>
        </w:tc>
        <w:tc>
          <w:tcPr>
            <w:tcW w:w="7087" w:type="dxa"/>
            <w:gridSpan w:val="5"/>
            <w:vAlign w:val="center"/>
          </w:tcPr>
          <w:p>
            <w:r>
              <w:rPr>
                <w:rFonts w:hint="eastAsia" w:ascii="宋体" w:hAnsi="宋体"/>
              </w:rPr>
              <w:t>陕西省交通规划设计研究院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gridSpan w:val="6"/>
            <w:vAlign w:val="center"/>
          </w:tcPr>
          <w:p>
            <w:pPr>
              <w:pStyle w:val="3"/>
              <w:spacing w:line="390" w:lineRule="exact"/>
              <w:ind w:firstLine="0" w:firstLineChars="0"/>
              <w:rPr>
                <w:rFonts w:ascii="宋体" w:hAnsi="宋体"/>
                <w:sz w:val="21"/>
              </w:rPr>
            </w:pPr>
            <w:r>
              <w:rPr>
                <w:rFonts w:hint="eastAsia" w:ascii="宋体" w:hAnsi="宋体"/>
                <w:sz w:val="21"/>
              </w:rPr>
              <w:t>对本项目技术创造性贡献：</w:t>
            </w:r>
          </w:p>
          <w:p>
            <w:pPr>
              <w:autoSpaceDE w:val="0"/>
              <w:autoSpaceDN w:val="0"/>
              <w:adjustRightInd w:val="0"/>
              <w:spacing w:line="360" w:lineRule="exact"/>
              <w:jc w:val="left"/>
              <w:rPr>
                <w:rFonts w:ascii="宋体" w:hAnsi="宋体"/>
              </w:rPr>
            </w:pPr>
            <w:r>
              <w:rPr>
                <w:rFonts w:hint="eastAsia" w:ascii="宋体" w:hAnsi="宋体"/>
              </w:rPr>
              <w:t>负责特殊区域和路段水泥混凝土</w:t>
            </w:r>
            <w:r>
              <w:rPr>
                <w:rFonts w:ascii="宋体" w:hAnsi="宋体"/>
              </w:rPr>
              <w:t>路面</w:t>
            </w:r>
            <w:r>
              <w:rPr>
                <w:rFonts w:hint="eastAsia" w:ascii="宋体" w:hAnsi="宋体"/>
              </w:rPr>
              <w:t>抗滑技术参数确定</w:t>
            </w:r>
            <w:r>
              <w:rPr>
                <w:rFonts w:ascii="宋体" w:hAnsi="宋体"/>
              </w:rPr>
              <w:t>，以及</w:t>
            </w:r>
            <w:r>
              <w:rPr>
                <w:rFonts w:hint="eastAsia" w:ascii="宋体" w:hAnsi="宋体"/>
              </w:rPr>
              <w:t>抗滑</w:t>
            </w:r>
            <w:r>
              <w:rPr>
                <w:rFonts w:ascii="宋体" w:hAnsi="宋体"/>
              </w:rPr>
              <w:t>持久性路面结构层</w:t>
            </w:r>
            <w:r>
              <w:rPr>
                <w:rFonts w:hint="eastAsia" w:ascii="宋体" w:hAnsi="宋体"/>
              </w:rPr>
              <w:t>组合形式</w:t>
            </w:r>
            <w:r>
              <w:rPr>
                <w:rFonts w:ascii="宋体" w:hAnsi="宋体"/>
              </w:rPr>
              <w:t>研究，对应于</w:t>
            </w:r>
            <w:r>
              <w:rPr>
                <w:rFonts w:hint="eastAsia" w:ascii="宋体" w:hAnsi="宋体"/>
              </w:rPr>
              <w:t>“四、主要科技创新”所列第4项科技创新中特殊路段抗滑技术指南制定以及第6项科技创新中抗滑耐久性路面结构</w:t>
            </w:r>
            <w:r>
              <w:rPr>
                <w:rFonts w:ascii="宋体" w:hAnsi="宋体"/>
              </w:rPr>
              <w:t>设计</w:t>
            </w:r>
            <w:r>
              <w:rPr>
                <w:rFonts w:hint="eastAsia" w:ascii="宋体" w:hAnsi="宋体"/>
              </w:rPr>
              <w:t>。</w:t>
            </w:r>
          </w:p>
        </w:tc>
      </w:tr>
    </w:tbl>
    <w:p>
      <w:pPr>
        <w:rPr>
          <w:b/>
        </w:rPr>
      </w:pPr>
    </w:p>
    <w:p>
      <w:pPr>
        <w:rPr>
          <w:b/>
        </w:rPr>
      </w:pPr>
    </w:p>
    <w:p>
      <w:pPr>
        <w:rPr>
          <w:b/>
        </w:rPr>
      </w:pPr>
    </w:p>
    <w:p>
      <w:pPr>
        <w:rPr>
          <w:b/>
        </w:rPr>
      </w:pPr>
    </w:p>
    <w:tbl>
      <w:tblPr>
        <w:tblStyle w:val="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5"/>
        <w:gridCol w:w="1434"/>
        <w:gridCol w:w="1634"/>
        <w:gridCol w:w="1235"/>
        <w:gridCol w:w="1174"/>
        <w:gridCol w:w="16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tcPr>
          <w:p>
            <w:r>
              <w:rPr>
                <w:rFonts w:hint="eastAsia"/>
              </w:rPr>
              <w:t>姓    名</w:t>
            </w:r>
          </w:p>
        </w:tc>
        <w:tc>
          <w:tcPr>
            <w:tcW w:w="1434" w:type="dxa"/>
          </w:tcPr>
          <w:p>
            <w:r>
              <w:rPr>
                <w:rFonts w:hint="eastAsia" w:ascii="宋体" w:hAnsi="宋体"/>
              </w:rPr>
              <w:t>张宗涛</w:t>
            </w:r>
          </w:p>
        </w:tc>
        <w:tc>
          <w:tcPr>
            <w:tcW w:w="1634" w:type="dxa"/>
          </w:tcPr>
          <w:p>
            <w:r>
              <w:rPr>
                <w:rFonts w:hint="eastAsia"/>
              </w:rPr>
              <w:t>排名</w:t>
            </w:r>
          </w:p>
        </w:tc>
        <w:tc>
          <w:tcPr>
            <w:tcW w:w="1235" w:type="dxa"/>
          </w:tcPr>
          <w:p>
            <w:r>
              <w:rPr>
                <w:rFonts w:hint="eastAsia"/>
              </w:rPr>
              <w:t>10</w:t>
            </w:r>
          </w:p>
        </w:tc>
        <w:tc>
          <w:tcPr>
            <w:tcW w:w="1174" w:type="dxa"/>
          </w:tcPr>
          <w:p>
            <w:r>
              <w:rPr>
                <w:rFonts w:hint="eastAsia"/>
              </w:rPr>
              <w:t>技术职称</w:t>
            </w:r>
          </w:p>
        </w:tc>
        <w:tc>
          <w:tcPr>
            <w:tcW w:w="1610" w:type="dxa"/>
          </w:tcPr>
          <w:p>
            <w:r>
              <w:rPr>
                <w:rFonts w:hint="eastAsia" w:ascii="宋体" w:hAnsi="宋体"/>
              </w:rPr>
              <w:t>正高级工程师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工作单位</w:t>
            </w:r>
          </w:p>
        </w:tc>
        <w:tc>
          <w:tcPr>
            <w:tcW w:w="3068" w:type="dxa"/>
            <w:gridSpan w:val="2"/>
            <w:vAlign w:val="center"/>
          </w:tcPr>
          <w:p>
            <w:pPr>
              <w:pStyle w:val="3"/>
              <w:spacing w:line="390" w:lineRule="exact"/>
              <w:ind w:firstLine="0" w:firstLineChars="0"/>
              <w:jc w:val="left"/>
              <w:rPr>
                <w:rFonts w:ascii="宋体" w:hAnsi="宋体"/>
                <w:sz w:val="21"/>
              </w:rPr>
            </w:pPr>
            <w:r>
              <w:rPr>
                <w:rFonts w:hint="eastAsia" w:ascii="宋体" w:hAnsi="宋体"/>
                <w:sz w:val="21"/>
              </w:rPr>
              <w:t>陕西省高速公路建设集团公司</w:t>
            </w:r>
          </w:p>
        </w:tc>
        <w:tc>
          <w:tcPr>
            <w:tcW w:w="1235" w:type="dxa"/>
            <w:vAlign w:val="center"/>
          </w:tcPr>
          <w:p>
            <w:pPr>
              <w:pStyle w:val="3"/>
              <w:spacing w:line="390" w:lineRule="exact"/>
              <w:ind w:firstLine="0" w:firstLineChars="0"/>
              <w:rPr>
                <w:rFonts w:ascii="宋体" w:hAnsi="宋体"/>
                <w:sz w:val="21"/>
              </w:rPr>
            </w:pPr>
            <w:r>
              <w:rPr>
                <w:rFonts w:hint="eastAsia" w:ascii="宋体" w:hAnsi="宋体"/>
                <w:sz w:val="21"/>
              </w:rPr>
              <w:t>行政职务</w:t>
            </w:r>
          </w:p>
        </w:tc>
        <w:tc>
          <w:tcPr>
            <w:tcW w:w="2784" w:type="dxa"/>
            <w:gridSpan w:val="2"/>
            <w:vAlign w:val="center"/>
          </w:tcPr>
          <w:p>
            <w:pPr>
              <w:jc w:val="center"/>
            </w:pPr>
            <w:r>
              <w:rPr>
                <w:rFonts w:hint="eastAsia" w:ascii="宋体" w:hAnsi="宋体"/>
              </w:rPr>
              <w:t>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完成单位</w:t>
            </w:r>
          </w:p>
        </w:tc>
        <w:tc>
          <w:tcPr>
            <w:tcW w:w="7087" w:type="dxa"/>
            <w:gridSpan w:val="5"/>
            <w:vAlign w:val="center"/>
          </w:tcPr>
          <w:p>
            <w:r>
              <w:rPr>
                <w:rFonts w:hint="eastAsia" w:ascii="宋体" w:hAnsi="宋体"/>
              </w:rPr>
              <w:t>陕西省高速公路建设集团公司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gridSpan w:val="6"/>
            <w:vAlign w:val="center"/>
          </w:tcPr>
          <w:p>
            <w:pPr>
              <w:pStyle w:val="3"/>
              <w:spacing w:line="390" w:lineRule="exact"/>
              <w:ind w:firstLine="0" w:firstLineChars="0"/>
              <w:rPr>
                <w:rFonts w:ascii="宋体" w:hAnsi="宋体"/>
                <w:sz w:val="21"/>
              </w:rPr>
            </w:pPr>
            <w:r>
              <w:rPr>
                <w:rFonts w:hint="eastAsia" w:ascii="宋体" w:hAnsi="宋体"/>
                <w:sz w:val="21"/>
              </w:rPr>
              <w:t>对本项目技术创造性贡献：</w:t>
            </w:r>
          </w:p>
          <w:p>
            <w:r>
              <w:rPr>
                <w:rFonts w:hint="eastAsia" w:ascii="宋体" w:hAnsi="宋体"/>
              </w:rPr>
              <w:t>负责特殊路段路面抗滑衰变机理与改善技术研究，以及新型抗滑路面结构与材料工程实施与应用，对应“四、主要科技创新”所列第6项科技创新中路面抗滑衰变行为和机理，以及第8项科技创新中既有路面抗滑提升材料与技术。</w:t>
            </w:r>
          </w:p>
        </w:tc>
      </w:tr>
    </w:tbl>
    <w:p>
      <w:pPr>
        <w:rPr>
          <w:b/>
        </w:rPr>
      </w:pPr>
    </w:p>
    <w:tbl>
      <w:tblPr>
        <w:tblStyle w:val="9"/>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5"/>
        <w:gridCol w:w="1434"/>
        <w:gridCol w:w="1634"/>
        <w:gridCol w:w="1235"/>
        <w:gridCol w:w="1174"/>
        <w:gridCol w:w="16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tcPr>
          <w:p>
            <w:r>
              <w:rPr>
                <w:rFonts w:hint="eastAsia"/>
              </w:rPr>
              <w:t>姓    名</w:t>
            </w:r>
          </w:p>
        </w:tc>
        <w:tc>
          <w:tcPr>
            <w:tcW w:w="1434" w:type="dxa"/>
          </w:tcPr>
          <w:p>
            <w:r>
              <w:rPr>
                <w:rFonts w:hint="eastAsia" w:ascii="宋体" w:hAnsi="宋体"/>
              </w:rPr>
              <w:t>宋剑</w:t>
            </w:r>
          </w:p>
        </w:tc>
        <w:tc>
          <w:tcPr>
            <w:tcW w:w="1634" w:type="dxa"/>
          </w:tcPr>
          <w:p>
            <w:r>
              <w:rPr>
                <w:rFonts w:hint="eastAsia"/>
              </w:rPr>
              <w:t>排名</w:t>
            </w:r>
          </w:p>
        </w:tc>
        <w:tc>
          <w:tcPr>
            <w:tcW w:w="1235" w:type="dxa"/>
          </w:tcPr>
          <w:p>
            <w:r>
              <w:rPr>
                <w:rFonts w:hint="eastAsia"/>
              </w:rPr>
              <w:t>11</w:t>
            </w:r>
          </w:p>
        </w:tc>
        <w:tc>
          <w:tcPr>
            <w:tcW w:w="1174" w:type="dxa"/>
          </w:tcPr>
          <w:p>
            <w:r>
              <w:rPr>
                <w:rFonts w:hint="eastAsia"/>
              </w:rPr>
              <w:t>技术职称</w:t>
            </w:r>
          </w:p>
        </w:tc>
        <w:tc>
          <w:tcPr>
            <w:tcW w:w="1610" w:type="dxa"/>
          </w:tcPr>
          <w:p>
            <w:r>
              <w:rPr>
                <w:rFonts w:hint="eastAsia" w:ascii="宋体"/>
              </w:rPr>
              <w:t>高级工程师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工作单位</w:t>
            </w:r>
          </w:p>
        </w:tc>
        <w:tc>
          <w:tcPr>
            <w:tcW w:w="3068" w:type="dxa"/>
            <w:gridSpan w:val="2"/>
            <w:vAlign w:val="center"/>
          </w:tcPr>
          <w:p>
            <w:pPr>
              <w:pStyle w:val="3"/>
              <w:spacing w:line="390" w:lineRule="exact"/>
              <w:ind w:firstLine="0" w:firstLineChars="0"/>
              <w:jc w:val="left"/>
              <w:rPr>
                <w:rFonts w:ascii="宋体" w:hAnsi="宋体"/>
                <w:sz w:val="21"/>
              </w:rPr>
            </w:pPr>
            <w:r>
              <w:rPr>
                <w:rFonts w:hint="eastAsia" w:ascii="宋体" w:hAnsi="宋体"/>
                <w:sz w:val="21"/>
              </w:rPr>
              <w:t>陕西省交通建设集团公司</w:t>
            </w:r>
          </w:p>
        </w:tc>
        <w:tc>
          <w:tcPr>
            <w:tcW w:w="1235" w:type="dxa"/>
            <w:vAlign w:val="center"/>
          </w:tcPr>
          <w:p>
            <w:pPr>
              <w:pStyle w:val="3"/>
              <w:spacing w:line="390" w:lineRule="exact"/>
              <w:ind w:firstLine="0" w:firstLineChars="0"/>
              <w:rPr>
                <w:rFonts w:ascii="宋体" w:hAnsi="宋体"/>
                <w:sz w:val="21"/>
              </w:rPr>
            </w:pPr>
            <w:r>
              <w:rPr>
                <w:rFonts w:hint="eastAsia" w:ascii="宋体" w:hAnsi="宋体"/>
                <w:sz w:val="21"/>
              </w:rPr>
              <w:t>行政职务</w:t>
            </w:r>
          </w:p>
        </w:tc>
        <w:tc>
          <w:tcPr>
            <w:tcW w:w="2784" w:type="dxa"/>
            <w:gridSpan w:val="2"/>
            <w:vAlign w:val="center"/>
          </w:tcPr>
          <w:p>
            <w:pPr>
              <w:jc w:val="center"/>
            </w:pPr>
            <w:r>
              <w:rPr>
                <w:rFonts w:hint="eastAsia" w:ascii="宋体"/>
              </w:rPr>
              <w:t>处长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435" w:type="dxa"/>
            <w:vAlign w:val="center"/>
          </w:tcPr>
          <w:p>
            <w:pPr>
              <w:pStyle w:val="3"/>
              <w:spacing w:line="390" w:lineRule="exact"/>
              <w:ind w:firstLine="0" w:firstLineChars="0"/>
              <w:jc w:val="center"/>
              <w:rPr>
                <w:rFonts w:ascii="宋体" w:hAnsi="宋体"/>
                <w:sz w:val="21"/>
              </w:rPr>
            </w:pPr>
            <w:r>
              <w:rPr>
                <w:rFonts w:hint="eastAsia" w:ascii="宋体" w:hAnsi="宋体"/>
                <w:sz w:val="21"/>
              </w:rPr>
              <w:t>完成单位</w:t>
            </w:r>
          </w:p>
        </w:tc>
        <w:tc>
          <w:tcPr>
            <w:tcW w:w="7087" w:type="dxa"/>
            <w:gridSpan w:val="5"/>
            <w:vAlign w:val="center"/>
          </w:tcPr>
          <w:p>
            <w:r>
              <w:rPr>
                <w:rFonts w:hint="eastAsia" w:ascii="宋体" w:hAnsi="宋体"/>
              </w:rPr>
              <w:t>陕西省交通建设集团公司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gridSpan w:val="6"/>
            <w:vAlign w:val="center"/>
          </w:tcPr>
          <w:p>
            <w:pPr>
              <w:pStyle w:val="3"/>
              <w:spacing w:line="390" w:lineRule="exact"/>
              <w:ind w:firstLine="0" w:firstLineChars="0"/>
              <w:rPr>
                <w:rFonts w:ascii="宋体" w:hAnsi="宋体"/>
                <w:sz w:val="21"/>
              </w:rPr>
            </w:pPr>
            <w:r>
              <w:rPr>
                <w:rFonts w:hint="eastAsia" w:ascii="宋体" w:hAnsi="宋体"/>
                <w:sz w:val="21"/>
              </w:rPr>
              <w:t>对本项目技术创造性贡献：</w:t>
            </w:r>
          </w:p>
          <w:p>
            <w:r>
              <w:rPr>
                <w:rFonts w:hint="eastAsia" w:ascii="宋体" w:hAnsi="宋体"/>
              </w:rPr>
              <w:t>参与新型抗滑路面结构与材料工程实施与应用，对应“四、主要科技创新”第8项科技创新中既有路面抗滑提升材料与技术。</w:t>
            </w:r>
          </w:p>
        </w:tc>
      </w:tr>
    </w:tbl>
    <w:p>
      <w:pPr>
        <w:rPr>
          <w:b/>
        </w:rPr>
      </w:pPr>
    </w:p>
    <w:p>
      <w:pPr>
        <w:rPr>
          <w:b/>
          <w:sz w:val="24"/>
          <w:szCs w:val="24"/>
        </w:rPr>
        <w:sectPr>
          <w:pgSz w:w="11906" w:h="16838"/>
          <w:pgMar w:top="1440" w:right="1800" w:bottom="1440" w:left="1800" w:header="851" w:footer="992" w:gutter="0"/>
          <w:cols w:space="425" w:num="1"/>
          <w:docGrid w:type="lines" w:linePitch="312" w:charSpace="0"/>
        </w:sectPr>
      </w:pPr>
    </w:p>
    <w:p>
      <w:pPr>
        <w:rPr>
          <w:b/>
          <w:sz w:val="24"/>
          <w:szCs w:val="24"/>
        </w:rPr>
      </w:pPr>
      <w:r>
        <w:rPr>
          <w:rFonts w:hint="eastAsia"/>
          <w:b/>
          <w:sz w:val="24"/>
          <w:szCs w:val="24"/>
        </w:rPr>
        <w:t>主要完成单位及创新推广贡献：</w:t>
      </w:r>
    </w:p>
    <w:tbl>
      <w:tblPr>
        <w:tblStyle w:val="8"/>
        <w:tblW w:w="921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0" w:type="dxa"/>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单位名称</w:t>
            </w:r>
          </w:p>
        </w:tc>
        <w:tc>
          <w:tcPr>
            <w:tcW w:w="7700" w:type="dxa"/>
            <w:gridSpan w:val="5"/>
            <w:tcBorders>
              <w:top w:val="single" w:color="auto" w:sz="8"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长安大学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排    名</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1</w:t>
            </w:r>
          </w:p>
        </w:tc>
        <w:tc>
          <w:tcPr>
            <w:tcW w:w="13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rPr>
            </w:pPr>
            <w:r>
              <w:rPr>
                <w:rFonts w:hint="eastAsia" w:ascii="宋体" w:hAnsi="宋体"/>
              </w:rPr>
              <w:t>法定代表人</w:t>
            </w:r>
          </w:p>
        </w:tc>
        <w:tc>
          <w:tcPr>
            <w:tcW w:w="146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沙爱民</w:t>
            </w:r>
          </w:p>
        </w:tc>
        <w:tc>
          <w:tcPr>
            <w:tcW w:w="12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所 在 地</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西安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单位性质</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rPr>
            </w:pPr>
            <w:r>
              <w:rPr>
                <w:rFonts w:hint="eastAsia" w:ascii="宋体" w:hAnsi="宋体"/>
              </w:rPr>
              <w:t>学校</w:t>
            </w:r>
          </w:p>
        </w:tc>
        <w:tc>
          <w:tcPr>
            <w:tcW w:w="13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传    真</w:t>
            </w:r>
          </w:p>
        </w:tc>
        <w:tc>
          <w:tcPr>
            <w:tcW w:w="146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029-82335965</w:t>
            </w:r>
          </w:p>
        </w:tc>
        <w:tc>
          <w:tcPr>
            <w:tcW w:w="12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邮政编码</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710064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通讯地址</w:t>
            </w:r>
          </w:p>
        </w:tc>
        <w:tc>
          <w:tcPr>
            <w:tcW w:w="7700" w:type="dxa"/>
            <w:gridSpan w:val="5"/>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西安市南二环中段长安大学校本部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联 系 人</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韩森</w:t>
            </w:r>
          </w:p>
        </w:tc>
        <w:tc>
          <w:tcPr>
            <w:tcW w:w="13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单位电话</w:t>
            </w:r>
          </w:p>
        </w:tc>
        <w:tc>
          <w:tcPr>
            <w:tcW w:w="146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029-82335965</w:t>
            </w:r>
          </w:p>
        </w:tc>
        <w:tc>
          <w:tcPr>
            <w:tcW w:w="12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移动电话</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13709258916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电子邮箱</w:t>
            </w:r>
          </w:p>
        </w:tc>
        <w:tc>
          <w:tcPr>
            <w:tcW w:w="7700" w:type="dxa"/>
            <w:gridSpan w:val="5"/>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hyram_hs@chd.edu.cn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2" w:hRule="atLeast"/>
          <w:jc w:val="center"/>
        </w:trPr>
        <w:tc>
          <w:tcPr>
            <w:tcW w:w="9210" w:type="dxa"/>
            <w:gridSpan w:val="6"/>
            <w:tcBorders>
              <w:top w:val="single" w:color="auto" w:sz="4" w:space="0"/>
              <w:left w:val="single" w:color="auto" w:sz="8" w:space="0"/>
              <w:right w:val="single" w:color="auto" w:sz="8" w:space="0"/>
            </w:tcBorders>
          </w:tcPr>
          <w:p>
            <w:pPr>
              <w:spacing w:line="360" w:lineRule="exact"/>
              <w:rPr>
                <w:rFonts w:ascii="宋体" w:hAnsi="宋体"/>
                <w:sz w:val="25"/>
              </w:rPr>
            </w:pPr>
            <w:r>
              <w:rPr>
                <w:rFonts w:hint="eastAsia" w:ascii="宋体" w:hAnsi="宋体"/>
              </w:rPr>
              <w:t>对本项目科技创新和应用推广情况的贡献：</w:t>
            </w:r>
          </w:p>
          <w:p>
            <w:pPr>
              <w:autoSpaceDE w:val="0"/>
              <w:autoSpaceDN w:val="0"/>
              <w:spacing w:after="31" w:afterLines="10" w:line="360" w:lineRule="auto"/>
              <w:ind w:firstLine="420" w:firstLineChars="200"/>
              <w:rPr>
                <w:rFonts w:ascii="宋体" w:hAnsi="宋体"/>
                <w:sz w:val="25"/>
              </w:rPr>
            </w:pPr>
            <w:r>
              <w:rPr>
                <w:rFonts w:hint="eastAsia" w:ascii="宋体" w:hAnsi="宋体"/>
              </w:rPr>
              <w:t>本单位立足国家战略需求与经济发展规划，广泛开展各学科齐头并进的基础研究与技术开发工作。我校韩森教授研究团队在路面主动抗滑保障理论、技术及应用方面的研究具有鲜明特色，该方向涉及交通安全领域的关键技术，一直得到我校的重点支持。经过20年系统研究与产学研合作攻关，该项目在路面主动抗滑保障理论与技术方面形成了国内外同行与企业认可的理论与技术成果。该团队发明并创立了新型高抗滑水泥混凝土路面、既有路面主动抗滑安全提升工艺以及轮胎-路面高速和低速作用室内外装备，突破了制约路面主动抗滑安全的大型室内标志平台、室内动态摩擦系数测试、覆盖高低速和环境影响的评价体系、既有路面主动抗滑技术与新型抗滑路面材料制备与应用等8项关键技术。项目累计授权发明专利22件，发表相关论文105篇，总引用次数超过1000次。</w:t>
            </w:r>
          </w:p>
        </w:tc>
      </w:tr>
    </w:tbl>
    <w:p>
      <w:pPr>
        <w:rPr>
          <w:b/>
        </w:rPr>
      </w:pPr>
    </w:p>
    <w:tbl>
      <w:tblPr>
        <w:tblStyle w:val="8"/>
        <w:tblW w:w="921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0" w:type="dxa"/>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单位名称</w:t>
            </w:r>
          </w:p>
        </w:tc>
        <w:tc>
          <w:tcPr>
            <w:tcW w:w="7700" w:type="dxa"/>
            <w:gridSpan w:val="5"/>
            <w:tcBorders>
              <w:top w:val="single" w:color="auto" w:sz="8"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cs="Arial"/>
                <w:kern w:val="0"/>
                <w:szCs w:val="21"/>
              </w:rPr>
              <w:t>陕西省交通建设集团公司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排    名</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2</w:t>
            </w:r>
          </w:p>
        </w:tc>
        <w:tc>
          <w:tcPr>
            <w:tcW w:w="13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rPr>
            </w:pPr>
            <w:r>
              <w:rPr>
                <w:rFonts w:hint="eastAsia" w:ascii="宋体" w:hAnsi="宋体"/>
              </w:rPr>
              <w:t>法定代表人</w:t>
            </w:r>
          </w:p>
        </w:tc>
        <w:tc>
          <w:tcPr>
            <w:tcW w:w="146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黄会奇</w:t>
            </w:r>
          </w:p>
        </w:tc>
        <w:tc>
          <w:tcPr>
            <w:tcW w:w="12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所 在 地</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西安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单位性质</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rPr>
            </w:pPr>
            <w:r>
              <w:rPr>
                <w:rFonts w:hint="eastAsia" w:ascii="宋体" w:hAnsi="宋体"/>
              </w:rPr>
              <w:t>国有企业</w:t>
            </w:r>
          </w:p>
        </w:tc>
        <w:tc>
          <w:tcPr>
            <w:tcW w:w="13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传    真</w:t>
            </w:r>
          </w:p>
        </w:tc>
        <w:tc>
          <w:tcPr>
            <w:tcW w:w="146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029-88869333</w:t>
            </w:r>
          </w:p>
        </w:tc>
        <w:tc>
          <w:tcPr>
            <w:tcW w:w="12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邮政编码</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710064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通讯地址</w:t>
            </w:r>
          </w:p>
        </w:tc>
        <w:tc>
          <w:tcPr>
            <w:tcW w:w="7700" w:type="dxa"/>
            <w:gridSpan w:val="5"/>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陕西省唐延路6号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联 系 人</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雷甲</w:t>
            </w:r>
          </w:p>
        </w:tc>
        <w:tc>
          <w:tcPr>
            <w:tcW w:w="13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单位电话</w:t>
            </w:r>
          </w:p>
        </w:tc>
        <w:tc>
          <w:tcPr>
            <w:tcW w:w="146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029-88869506</w:t>
            </w:r>
          </w:p>
        </w:tc>
        <w:tc>
          <w:tcPr>
            <w:tcW w:w="12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移动电话</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18602935896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电子邮箱</w:t>
            </w:r>
          </w:p>
        </w:tc>
        <w:tc>
          <w:tcPr>
            <w:tcW w:w="7700" w:type="dxa"/>
            <w:gridSpan w:val="5"/>
            <w:tcBorders>
              <w:top w:val="single" w:color="auto" w:sz="4" w:space="0"/>
              <w:left w:val="single" w:color="auto" w:sz="4" w:space="0"/>
              <w:bottom w:val="single" w:color="auto" w:sz="4" w:space="0"/>
              <w:right w:val="single" w:color="auto" w:sz="8" w:space="0"/>
            </w:tcBorders>
            <w:vAlign w:val="center"/>
          </w:tcPr>
          <w:p>
            <w:pPr>
              <w:spacing w:line="360" w:lineRule="exact"/>
            </w:pPr>
            <w:r>
              <w:t>332410933@qq.com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0" w:hRule="atLeast"/>
          <w:jc w:val="center"/>
        </w:trPr>
        <w:tc>
          <w:tcPr>
            <w:tcW w:w="9210" w:type="dxa"/>
            <w:gridSpan w:val="6"/>
            <w:tcBorders>
              <w:top w:val="single" w:color="auto" w:sz="4" w:space="0"/>
              <w:left w:val="single" w:color="auto" w:sz="8" w:space="0"/>
              <w:right w:val="single" w:color="auto" w:sz="8" w:space="0"/>
            </w:tcBorders>
          </w:tcPr>
          <w:p>
            <w:pPr>
              <w:spacing w:line="360" w:lineRule="exact"/>
              <w:rPr>
                <w:rFonts w:ascii="宋体" w:hAnsi="宋体"/>
                <w:sz w:val="25"/>
              </w:rPr>
            </w:pPr>
            <w:r>
              <w:rPr>
                <w:rFonts w:hint="eastAsia" w:ascii="宋体" w:hAnsi="宋体"/>
              </w:rPr>
              <w:t>对本项目科技创新和应用推广情况的贡献：</w:t>
            </w:r>
          </w:p>
          <w:p>
            <w:pPr>
              <w:pStyle w:val="3"/>
              <w:spacing w:line="390" w:lineRule="exact"/>
              <w:ind w:firstLine="420"/>
              <w:rPr>
                <w:rFonts w:ascii="宋体" w:hAnsi="宋体"/>
                <w:sz w:val="21"/>
              </w:rPr>
            </w:pPr>
            <w:r>
              <w:rPr>
                <w:rFonts w:hint="eastAsia" w:ascii="宋体" w:hAnsi="宋体"/>
                <w:sz w:val="21"/>
              </w:rPr>
              <w:t>陕西省交通建设集团公司是陕西省委、省政府调整全省高速公路建设与运营管理体制、加快高速公路建设而成立的国有大型企业集团，2006年4月挂牌成立。主要负责高速公路及非封闭式收费公路的项目建设、运营管理、公路相关产业的开发等。负责建设及管理的公路里程已达3357公里；其中，已运营高速公路2703公里，一、二级公路177公里；在建高速公路477公里。陕西省交通建设集团公司与长安大学建立了良好的产学研合作关系，共同承担了“高速公路隧道水泥混凝土路面抗滑降噪技术研究”、“盐化物融雪沥青路面技术研究”等多项陕西省交通厅有关路面抗滑特性研究项目，以工程应用为导向，凝练科学问题，如大型隧道路面横向力及保持，隧道混凝土路面抗滑风险、隧道出入口抗滑差异性等问题；并积极对相关研究成果进行推广应用，如在管辖的公路隧道积极应用项目研究成果——既有路面主动抗滑提升技术，山区隧道出入口抗滑兼容性改造和优化等。陕西省交通建设集团公司不仅为本项目研究和成果应用提供了经费保障，还促进了研发技术创新，实现了产学研结合，加速了科研成果转化，产生了巨大的经济效益与社会效益。</w:t>
            </w:r>
          </w:p>
        </w:tc>
      </w:tr>
    </w:tbl>
    <w:p>
      <w:pPr>
        <w:rPr>
          <w:b/>
        </w:rPr>
      </w:pPr>
    </w:p>
    <w:tbl>
      <w:tblPr>
        <w:tblStyle w:val="8"/>
        <w:tblW w:w="921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0" w:type="dxa"/>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单位名称</w:t>
            </w:r>
          </w:p>
        </w:tc>
        <w:tc>
          <w:tcPr>
            <w:tcW w:w="7700" w:type="dxa"/>
            <w:gridSpan w:val="5"/>
            <w:tcBorders>
              <w:top w:val="single" w:color="auto" w:sz="8"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cs="Arial"/>
                <w:kern w:val="0"/>
                <w:szCs w:val="21"/>
              </w:rPr>
              <w:t>陕西省高速公路建设集团公司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排    名</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3</w:t>
            </w:r>
          </w:p>
        </w:tc>
        <w:tc>
          <w:tcPr>
            <w:tcW w:w="13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rPr>
            </w:pPr>
            <w:r>
              <w:rPr>
                <w:rFonts w:hint="eastAsia" w:ascii="宋体" w:hAnsi="宋体"/>
              </w:rPr>
              <w:t>法定代表人</w:t>
            </w:r>
          </w:p>
        </w:tc>
        <w:tc>
          <w:tcPr>
            <w:tcW w:w="146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靳宏利</w:t>
            </w:r>
          </w:p>
        </w:tc>
        <w:tc>
          <w:tcPr>
            <w:tcW w:w="12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所 在 地</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陕西省西安市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单位性质</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rPr>
            </w:pPr>
            <w:r>
              <w:rPr>
                <w:rFonts w:hint="eastAsia" w:ascii="宋体" w:hAnsi="宋体"/>
              </w:rPr>
              <w:t>国有企业</w:t>
            </w:r>
          </w:p>
        </w:tc>
        <w:tc>
          <w:tcPr>
            <w:tcW w:w="13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传    真</w:t>
            </w:r>
          </w:p>
        </w:tc>
        <w:tc>
          <w:tcPr>
            <w:tcW w:w="146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029-87832158</w:t>
            </w:r>
          </w:p>
        </w:tc>
        <w:tc>
          <w:tcPr>
            <w:tcW w:w="12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邮政编码</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710065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通讯地址</w:t>
            </w:r>
          </w:p>
        </w:tc>
        <w:tc>
          <w:tcPr>
            <w:tcW w:w="7700" w:type="dxa"/>
            <w:gridSpan w:val="5"/>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西安市太白南路9号陕西高速集团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联 系 人</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杨永恒</w:t>
            </w:r>
          </w:p>
        </w:tc>
        <w:tc>
          <w:tcPr>
            <w:tcW w:w="13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单位电话</w:t>
            </w:r>
          </w:p>
        </w:tc>
        <w:tc>
          <w:tcPr>
            <w:tcW w:w="1465"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029-87832158</w:t>
            </w:r>
          </w:p>
        </w:tc>
        <w:tc>
          <w:tcPr>
            <w:tcW w:w="12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移动电话</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13609256686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电子邮箱</w:t>
            </w:r>
          </w:p>
        </w:tc>
        <w:tc>
          <w:tcPr>
            <w:tcW w:w="7700" w:type="dxa"/>
            <w:gridSpan w:val="5"/>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157567557@qq.com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511" w:hRule="atLeast"/>
          <w:jc w:val="center"/>
        </w:trPr>
        <w:tc>
          <w:tcPr>
            <w:tcW w:w="9210" w:type="dxa"/>
            <w:gridSpan w:val="6"/>
            <w:tcBorders>
              <w:top w:val="single" w:color="auto" w:sz="4" w:space="0"/>
              <w:left w:val="single" w:color="auto" w:sz="8" w:space="0"/>
              <w:right w:val="single" w:color="auto" w:sz="8" w:space="0"/>
            </w:tcBorders>
          </w:tcPr>
          <w:p>
            <w:pPr>
              <w:spacing w:line="360" w:lineRule="exact"/>
              <w:rPr>
                <w:rFonts w:ascii="宋体" w:hAnsi="宋体"/>
                <w:sz w:val="25"/>
              </w:rPr>
            </w:pPr>
            <w:r>
              <w:rPr>
                <w:rFonts w:hint="eastAsia" w:ascii="宋体" w:hAnsi="宋体"/>
              </w:rPr>
              <w:t>对本项目科技创新和应用推广情况的贡献：</w:t>
            </w:r>
          </w:p>
          <w:p>
            <w:pPr>
              <w:pStyle w:val="3"/>
              <w:spacing w:line="390" w:lineRule="exact"/>
              <w:ind w:firstLine="420"/>
              <w:rPr>
                <w:rFonts w:ascii="宋体" w:hAnsi="宋体"/>
                <w:sz w:val="21"/>
              </w:rPr>
            </w:pPr>
            <w:r>
              <w:rPr>
                <w:rFonts w:hint="eastAsia" w:ascii="宋体" w:hAnsi="宋体"/>
                <w:sz w:val="21"/>
              </w:rPr>
              <w:t>陕西省高速公路建设集团公司（以下简称“陕西高速集团”）是由省政府授权省国资委履行出资人职责，省交通运输厅负责业务管理，承担陕西省高速公路重点项目建设和运营管理重要职能的大型国有独资企业。目前，陕西高速集团拥有在建高速公路项目管理机构4个，运营公司15个，经营公司10个，在建高速公路规模348公里，养管里程2511公里，企业资产总额2067.8亿元。陕西省高速公路建设集团公司与长安大学共同承担了陕西省交通科技项目“隧道水泥路面超薄沥青功能层设计及施工技术研究”，建立了良好的产学研关系，积极开展路面抗滑技术研究，围绕解决隧道水泥路面超薄沥青功能层易剪切破坏、层间易滑移等关键技术问题，通过对混合料设计空隙率、超薄功能层混合料级配试验研究，提出了针对不同路段和路况要求的超薄功能层沥青混合料质量评价体系，建立了层间粘结层性能评价方法体系，推荐了兼具抗剪性能和功能性要求的超薄功能层混合料级配范围和混合料增韧补强技术措施，研制了满足水泥路面超薄功能层层间粘结性能要求的高性能乳化沥青。成功在西汉高速公路秦岭1号隧道已有水泥混凝土路面进行了实体工程铺筑，抗滑提升效果显著，并编制了《施工技术指南》。研究成果为隧道水泥混凝土路面加铺超薄沥青混合料功能层的推广应用以及设计与施工提供了理论基础和技术支持。陕西省高速公路建设集团公司不仅为本项目研究和成果应用提供了经费保障，还促进了研发技术创新，实现了产学研结合，加速了科研成果转化，产生了巨大的经济效益与社会效益。</w:t>
            </w:r>
          </w:p>
        </w:tc>
      </w:tr>
    </w:tbl>
    <w:p>
      <w:pPr>
        <w:rPr>
          <w:b/>
        </w:rPr>
      </w:pPr>
    </w:p>
    <w:tbl>
      <w:tblPr>
        <w:tblStyle w:val="8"/>
        <w:tblW w:w="921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834"/>
        <w:gridCol w:w="1319"/>
        <w:gridCol w:w="1601"/>
        <w:gridCol w:w="1082"/>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0" w:type="dxa"/>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单位名称</w:t>
            </w:r>
          </w:p>
        </w:tc>
        <w:tc>
          <w:tcPr>
            <w:tcW w:w="7700" w:type="dxa"/>
            <w:gridSpan w:val="5"/>
            <w:tcBorders>
              <w:top w:val="single" w:color="auto" w:sz="8"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cs="Arial"/>
                <w:kern w:val="0"/>
                <w:szCs w:val="21"/>
              </w:rPr>
              <w:t>陕西鼎邦实业有限公司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排    名</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4</w:t>
            </w:r>
          </w:p>
        </w:tc>
        <w:tc>
          <w:tcPr>
            <w:tcW w:w="13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rPr>
            </w:pPr>
            <w:r>
              <w:rPr>
                <w:rFonts w:hint="eastAsia" w:ascii="宋体" w:hAnsi="宋体"/>
              </w:rPr>
              <w:t>法定代表人</w:t>
            </w:r>
          </w:p>
        </w:tc>
        <w:tc>
          <w:tcPr>
            <w:tcW w:w="16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李建军</w:t>
            </w:r>
          </w:p>
        </w:tc>
        <w:tc>
          <w:tcPr>
            <w:tcW w:w="10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所 在 地</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西安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单位性质</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rPr>
            </w:pPr>
            <w:r>
              <w:rPr>
                <w:rFonts w:hint="eastAsia" w:ascii="宋体" w:hAnsi="宋体"/>
              </w:rPr>
              <w:t>民营企业</w:t>
            </w:r>
          </w:p>
        </w:tc>
        <w:tc>
          <w:tcPr>
            <w:tcW w:w="13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传    真</w:t>
            </w:r>
          </w:p>
        </w:tc>
        <w:tc>
          <w:tcPr>
            <w:tcW w:w="16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029-8787000</w:t>
            </w:r>
          </w:p>
        </w:tc>
        <w:tc>
          <w:tcPr>
            <w:tcW w:w="10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邮政编码</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710019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通讯地址</w:t>
            </w:r>
          </w:p>
        </w:tc>
        <w:tc>
          <w:tcPr>
            <w:tcW w:w="7700" w:type="dxa"/>
            <w:gridSpan w:val="5"/>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陕西省西安市碑林区长安路长安大街三号A座1901室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联 系 人</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李建军</w:t>
            </w:r>
          </w:p>
        </w:tc>
        <w:tc>
          <w:tcPr>
            <w:tcW w:w="13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单位电话</w:t>
            </w:r>
          </w:p>
        </w:tc>
        <w:tc>
          <w:tcPr>
            <w:tcW w:w="16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029-8787000</w:t>
            </w:r>
          </w:p>
        </w:tc>
        <w:tc>
          <w:tcPr>
            <w:tcW w:w="10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移动电话</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13571810000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电子邮箱</w:t>
            </w:r>
          </w:p>
        </w:tc>
        <w:tc>
          <w:tcPr>
            <w:tcW w:w="7700" w:type="dxa"/>
            <w:gridSpan w:val="5"/>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ascii="宋体" w:hAnsi="宋体"/>
              </w:rPr>
              <w:t>S</w:t>
            </w:r>
            <w:r>
              <w:rPr>
                <w:rFonts w:hint="eastAsia" w:ascii="宋体" w:hAnsi="宋体"/>
              </w:rPr>
              <w:t>hanxidingbang1@sina.com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3" w:hRule="atLeast"/>
          <w:jc w:val="center"/>
        </w:trPr>
        <w:tc>
          <w:tcPr>
            <w:tcW w:w="9210" w:type="dxa"/>
            <w:gridSpan w:val="6"/>
            <w:tcBorders>
              <w:top w:val="single" w:color="auto" w:sz="4" w:space="0"/>
              <w:left w:val="single" w:color="auto" w:sz="8" w:space="0"/>
              <w:right w:val="single" w:color="auto" w:sz="8" w:space="0"/>
            </w:tcBorders>
          </w:tcPr>
          <w:p>
            <w:pPr>
              <w:spacing w:line="360" w:lineRule="exact"/>
              <w:rPr>
                <w:rFonts w:ascii="宋体" w:hAnsi="宋体"/>
                <w:sz w:val="25"/>
              </w:rPr>
            </w:pPr>
            <w:r>
              <w:rPr>
                <w:rFonts w:hint="eastAsia" w:ascii="宋体" w:hAnsi="宋体"/>
              </w:rPr>
              <w:t>对本项目科技创新和应用推广情况的贡献：</w:t>
            </w:r>
          </w:p>
          <w:p>
            <w:pPr>
              <w:pStyle w:val="3"/>
              <w:spacing w:line="390" w:lineRule="exact"/>
              <w:ind w:firstLine="420"/>
              <w:rPr>
                <w:rFonts w:ascii="宋体" w:hAnsi="宋体"/>
                <w:sz w:val="25"/>
              </w:rPr>
            </w:pPr>
            <w:r>
              <w:rPr>
                <w:rFonts w:hint="eastAsia" w:ascii="宋体" w:hAnsi="宋体"/>
                <w:sz w:val="21"/>
              </w:rPr>
              <w:t>陕西鼎邦实业有限公司是一家以公路路面、路基施工与养护为主体，以国际最先进的就地热再生设备与技术为主导，结合多种新材料、新技术、新工艺，研发、生产、销售沥青再生剂、补强剂、HPS组合纤维、土木材料防水板、土工布等的多元化产业的创新型企业。公司与长安大学建立了良好的产学研合作关系，长安大学所拥有的多项专利技术也在本公司陆续实现产业化，强化了公司市场竞争力。依托长安大学的高能路面改性剂、新型路面材料、既有路面抗滑改造技术等，公司提升了产品科技水平和竞争力。近三年，公司利用该项目技术累计新增销售额0.88亿、新增利润0.27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0" w:type="dxa"/>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单位名称</w:t>
            </w:r>
          </w:p>
        </w:tc>
        <w:tc>
          <w:tcPr>
            <w:tcW w:w="7700" w:type="dxa"/>
            <w:gridSpan w:val="5"/>
            <w:tcBorders>
              <w:top w:val="single" w:color="auto" w:sz="8"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cs="Arial"/>
                <w:kern w:val="0"/>
                <w:szCs w:val="21"/>
              </w:rPr>
              <w:t>陕西交通规划设计研究院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排    名</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5</w:t>
            </w:r>
          </w:p>
        </w:tc>
        <w:tc>
          <w:tcPr>
            <w:tcW w:w="13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rPr>
            </w:pPr>
            <w:r>
              <w:rPr>
                <w:rFonts w:hint="eastAsia" w:ascii="宋体" w:hAnsi="宋体"/>
              </w:rPr>
              <w:t>法定代表人</w:t>
            </w:r>
          </w:p>
        </w:tc>
        <w:tc>
          <w:tcPr>
            <w:tcW w:w="16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熊鹰</w:t>
            </w:r>
          </w:p>
        </w:tc>
        <w:tc>
          <w:tcPr>
            <w:tcW w:w="10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所 在 地</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西安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单位性质</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rPr>
            </w:pPr>
            <w:r>
              <w:rPr>
                <w:rFonts w:hint="eastAsia" w:ascii="宋体" w:hAnsi="宋体"/>
              </w:rPr>
              <w:t>国有企业</w:t>
            </w:r>
          </w:p>
        </w:tc>
        <w:tc>
          <w:tcPr>
            <w:tcW w:w="13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传    真</w:t>
            </w:r>
          </w:p>
        </w:tc>
        <w:tc>
          <w:tcPr>
            <w:tcW w:w="16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029-</w:t>
            </w:r>
            <w:r>
              <w:rPr>
                <w:rFonts w:ascii="宋体" w:hAnsi="宋体"/>
              </w:rPr>
              <w:t>68718889</w:t>
            </w:r>
          </w:p>
        </w:tc>
        <w:tc>
          <w:tcPr>
            <w:tcW w:w="10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邮政编码</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710065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通讯地址</w:t>
            </w:r>
          </w:p>
        </w:tc>
        <w:tc>
          <w:tcPr>
            <w:tcW w:w="7700" w:type="dxa"/>
            <w:gridSpan w:val="5"/>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西安市科技</w:t>
            </w:r>
            <w:r>
              <w:rPr>
                <w:rFonts w:ascii="宋体" w:hAnsi="宋体"/>
              </w:rPr>
              <w:t>六路</w:t>
            </w:r>
            <w:r>
              <w:rPr>
                <w:rFonts w:hint="eastAsia" w:ascii="宋体" w:hAnsi="宋体"/>
              </w:rPr>
              <w:t>37号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exac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联 系 人</w:t>
            </w:r>
          </w:p>
        </w:tc>
        <w:tc>
          <w:tcPr>
            <w:tcW w:w="183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熊鹰</w:t>
            </w:r>
          </w:p>
        </w:tc>
        <w:tc>
          <w:tcPr>
            <w:tcW w:w="13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单位电话</w:t>
            </w:r>
          </w:p>
        </w:tc>
        <w:tc>
          <w:tcPr>
            <w:tcW w:w="1601"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rPr>
            </w:pPr>
            <w:r>
              <w:rPr>
                <w:rFonts w:hint="eastAsia" w:ascii="宋体" w:hAnsi="宋体"/>
              </w:rPr>
              <w:t>029-68718899</w:t>
            </w:r>
          </w:p>
        </w:tc>
        <w:tc>
          <w:tcPr>
            <w:tcW w:w="10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移动电话</w:t>
            </w:r>
          </w:p>
        </w:tc>
        <w:tc>
          <w:tcPr>
            <w:tcW w:w="1864" w:type="dxa"/>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13</w:t>
            </w:r>
            <w:r>
              <w:rPr>
                <w:rFonts w:ascii="宋体" w:hAnsi="宋体"/>
              </w:rPr>
              <w:t>709200040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jc w:val="center"/>
        </w:trPr>
        <w:tc>
          <w:tcPr>
            <w:tcW w:w="1510" w:type="dxa"/>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rPr>
            </w:pPr>
            <w:r>
              <w:rPr>
                <w:rFonts w:hint="eastAsia" w:ascii="宋体" w:hAnsi="宋体"/>
              </w:rPr>
              <w:t>电子邮箱</w:t>
            </w:r>
          </w:p>
        </w:tc>
        <w:tc>
          <w:tcPr>
            <w:tcW w:w="7700" w:type="dxa"/>
            <w:gridSpan w:val="5"/>
            <w:tcBorders>
              <w:top w:val="single" w:color="auto" w:sz="4" w:space="0"/>
              <w:left w:val="single" w:color="auto" w:sz="4" w:space="0"/>
              <w:bottom w:val="single" w:color="auto" w:sz="4" w:space="0"/>
              <w:right w:val="single" w:color="auto" w:sz="8" w:space="0"/>
            </w:tcBorders>
            <w:vAlign w:val="center"/>
          </w:tcPr>
          <w:p>
            <w:pPr>
              <w:spacing w:line="360" w:lineRule="exact"/>
              <w:rPr>
                <w:rFonts w:ascii="宋体" w:hAnsi="宋体"/>
              </w:rPr>
            </w:pPr>
            <w:r>
              <w:rPr>
                <w:rFonts w:hint="eastAsia" w:ascii="宋体" w:hAnsi="宋体"/>
              </w:rPr>
              <w:t>64175098@qq.com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3" w:hRule="atLeast"/>
          <w:jc w:val="center"/>
        </w:trPr>
        <w:tc>
          <w:tcPr>
            <w:tcW w:w="9210" w:type="dxa"/>
            <w:gridSpan w:val="6"/>
            <w:tcBorders>
              <w:top w:val="single" w:color="auto" w:sz="4" w:space="0"/>
              <w:left w:val="single" w:color="auto" w:sz="8" w:space="0"/>
              <w:right w:val="single" w:color="auto" w:sz="8" w:space="0"/>
            </w:tcBorders>
          </w:tcPr>
          <w:p>
            <w:pPr>
              <w:spacing w:line="360" w:lineRule="exact"/>
              <w:rPr>
                <w:rFonts w:ascii="宋体" w:hAnsi="宋体"/>
                <w:sz w:val="25"/>
              </w:rPr>
            </w:pPr>
            <w:r>
              <w:rPr>
                <w:rFonts w:hint="eastAsia" w:ascii="宋体" w:hAnsi="宋体"/>
              </w:rPr>
              <w:t>对本项目科技创新和应用推广情况的贡献：</w:t>
            </w:r>
          </w:p>
          <w:p>
            <w:pPr>
              <w:pStyle w:val="3"/>
              <w:spacing w:line="390" w:lineRule="exact"/>
              <w:ind w:firstLine="420"/>
              <w:rPr>
                <w:rFonts w:ascii="宋体" w:hAnsi="宋体"/>
                <w:sz w:val="21"/>
              </w:rPr>
            </w:pPr>
            <w:r>
              <w:rPr>
                <w:rFonts w:hint="eastAsia" w:ascii="宋体" w:hAnsi="宋体"/>
                <w:sz w:val="21"/>
              </w:rPr>
              <w:t>陕西省交通规划设计研究院是集交通、市政规划、勘察、设计、科研于一体的经过国家认证的高新技术企业，具有国家公路、特大桥梁、特长隧道、交通工程、市政工程、地质灾害防治工程勘察、设计、测绘、咨询、监理和评估甲级资质单位。陕西省交通规划设计研究院与长安大学多年</w:t>
            </w:r>
            <w:r>
              <w:rPr>
                <w:rFonts w:ascii="宋体" w:hAnsi="宋体"/>
                <w:sz w:val="21"/>
              </w:rPr>
              <w:t>保持良好的</w:t>
            </w:r>
            <w:r>
              <w:rPr>
                <w:rFonts w:hint="eastAsia" w:ascii="宋体" w:hAnsi="宋体"/>
                <w:sz w:val="21"/>
              </w:rPr>
              <w:t>产学研关系，依托</w:t>
            </w:r>
            <w:r>
              <w:rPr>
                <w:rFonts w:ascii="宋体" w:hAnsi="宋体"/>
                <w:sz w:val="21"/>
              </w:rPr>
              <w:t>设计项目西汉高速公路</w:t>
            </w:r>
            <w:r>
              <w:rPr>
                <w:rFonts w:hint="eastAsia" w:ascii="宋体" w:hAnsi="宋体"/>
                <w:sz w:val="21"/>
              </w:rPr>
              <w:t>、</w:t>
            </w:r>
            <w:r>
              <w:rPr>
                <w:rFonts w:ascii="宋体" w:hAnsi="宋体"/>
                <w:sz w:val="21"/>
              </w:rPr>
              <w:t>铜黄高速公路等</w:t>
            </w:r>
            <w:r>
              <w:rPr>
                <w:rFonts w:hint="eastAsia" w:ascii="宋体" w:hAnsi="宋体"/>
                <w:sz w:val="21"/>
              </w:rPr>
              <w:t>工程</w:t>
            </w:r>
            <w:r>
              <w:rPr>
                <w:rFonts w:ascii="宋体" w:hAnsi="宋体"/>
                <w:sz w:val="21"/>
              </w:rPr>
              <w:t>，</w:t>
            </w:r>
            <w:r>
              <w:rPr>
                <w:rFonts w:hint="eastAsia" w:ascii="宋体" w:hAnsi="宋体"/>
                <w:sz w:val="21"/>
              </w:rPr>
              <w:t>积极开展抗滑持久性路面相关参数与</w:t>
            </w:r>
            <w:r>
              <w:rPr>
                <w:rFonts w:ascii="宋体" w:hAnsi="宋体"/>
                <w:sz w:val="21"/>
              </w:rPr>
              <w:t>结构设计研究</w:t>
            </w:r>
            <w:r>
              <w:rPr>
                <w:rFonts w:hint="eastAsia" w:ascii="宋体" w:hAnsi="宋体"/>
                <w:sz w:val="21"/>
              </w:rPr>
              <w:t>，针对</w:t>
            </w:r>
            <w:r>
              <w:rPr>
                <w:rFonts w:ascii="宋体" w:hAnsi="宋体"/>
                <w:sz w:val="21"/>
              </w:rPr>
              <w:t>特殊区域和路段，尤其是</w:t>
            </w:r>
            <w:r>
              <w:rPr>
                <w:rFonts w:hint="eastAsia" w:ascii="宋体" w:hAnsi="宋体"/>
                <w:sz w:val="21"/>
              </w:rPr>
              <w:t>隧道</w:t>
            </w:r>
            <w:r>
              <w:rPr>
                <w:rFonts w:ascii="宋体" w:hAnsi="宋体"/>
                <w:sz w:val="21"/>
              </w:rPr>
              <w:t>、长大陡坡路段</w:t>
            </w:r>
            <w:r>
              <w:rPr>
                <w:rFonts w:hint="eastAsia" w:ascii="宋体" w:hAnsi="宋体"/>
                <w:sz w:val="21"/>
              </w:rPr>
              <w:t>等</w:t>
            </w:r>
            <w:r>
              <w:rPr>
                <w:rFonts w:ascii="宋体" w:hAnsi="宋体"/>
                <w:sz w:val="21"/>
              </w:rPr>
              <w:t>，</w:t>
            </w:r>
            <w:r>
              <w:rPr>
                <w:rFonts w:hint="eastAsia" w:ascii="宋体" w:hAnsi="宋体"/>
                <w:sz w:val="21"/>
              </w:rPr>
              <w:t>提出了针对不同路段和路况要求的抗滑路面</w:t>
            </w:r>
            <w:r>
              <w:rPr>
                <w:rFonts w:ascii="宋体" w:hAnsi="宋体"/>
                <w:sz w:val="21"/>
              </w:rPr>
              <w:t>设计方案</w:t>
            </w:r>
            <w:r>
              <w:rPr>
                <w:rFonts w:hint="eastAsia" w:ascii="宋体" w:hAnsi="宋体"/>
                <w:sz w:val="21"/>
              </w:rPr>
              <w:t>。陕西省</w:t>
            </w:r>
            <w:r>
              <w:rPr>
                <w:rFonts w:ascii="宋体" w:hAnsi="宋体"/>
                <w:sz w:val="21"/>
              </w:rPr>
              <w:t>交通规划</w:t>
            </w:r>
            <w:r>
              <w:rPr>
                <w:rFonts w:hint="eastAsia" w:ascii="宋体" w:hAnsi="宋体"/>
                <w:sz w:val="21"/>
              </w:rPr>
              <w:t>设计研究院对</w:t>
            </w:r>
            <w:r>
              <w:rPr>
                <w:rFonts w:ascii="宋体" w:hAnsi="宋体"/>
                <w:sz w:val="21"/>
              </w:rPr>
              <w:t>本项目研究及成果应用起到了重要的推动作用。</w:t>
            </w:r>
          </w:p>
          <w:p>
            <w:pPr>
              <w:pStyle w:val="3"/>
              <w:spacing w:line="390" w:lineRule="exact"/>
              <w:ind w:firstLine="500"/>
              <w:rPr>
                <w:rFonts w:ascii="宋体" w:hAnsi="宋体"/>
                <w:sz w:val="25"/>
              </w:rPr>
            </w:pPr>
          </w:p>
        </w:tc>
      </w:tr>
    </w:tbl>
    <w:p>
      <w:pPr>
        <w:rPr>
          <w:b/>
        </w:rPr>
      </w:pPr>
    </w:p>
    <w:p>
      <w:pPr>
        <w:rPr>
          <w:b/>
          <w:sz w:val="24"/>
          <w:szCs w:val="24"/>
        </w:rPr>
        <w:sectPr>
          <w:pgSz w:w="11906" w:h="16838"/>
          <w:pgMar w:top="1440" w:right="1800" w:bottom="1440" w:left="1800" w:header="851" w:footer="992" w:gutter="0"/>
          <w:cols w:space="425" w:num="1"/>
          <w:docGrid w:type="lines" w:linePitch="312" w:charSpace="0"/>
        </w:sectPr>
      </w:pPr>
    </w:p>
    <w:p>
      <w:pPr>
        <w:rPr>
          <w:b/>
          <w:sz w:val="24"/>
          <w:szCs w:val="24"/>
        </w:rPr>
      </w:pPr>
      <w:r>
        <w:rPr>
          <w:rFonts w:hint="eastAsia"/>
          <w:b/>
          <w:sz w:val="24"/>
          <w:szCs w:val="24"/>
        </w:rPr>
        <w:t>完成人合作关系说明：</w:t>
      </w:r>
    </w:p>
    <w:p>
      <w:pPr>
        <w:widowControl/>
        <w:spacing w:line="360" w:lineRule="auto"/>
        <w:ind w:firstLine="525" w:firstLineChars="250"/>
        <w:jc w:val="left"/>
        <w:rPr>
          <w:rFonts w:ascii="宋体" w:hAnsi="宋体"/>
          <w:szCs w:val="21"/>
        </w:rPr>
      </w:pPr>
      <w:r>
        <w:rPr>
          <w:rFonts w:hint="eastAsia" w:ascii="宋体" w:hAnsi="宋体"/>
          <w:szCs w:val="21"/>
        </w:rPr>
        <w:t>本人作为项目第一完成人，现将项目完成人的合作关系说明如下：</w:t>
      </w:r>
    </w:p>
    <w:p>
      <w:pPr>
        <w:widowControl/>
        <w:spacing w:line="360" w:lineRule="auto"/>
        <w:jc w:val="left"/>
        <w:outlineLvl w:val="0"/>
        <w:rPr>
          <w:rFonts w:ascii="宋体" w:hAnsi="宋体"/>
          <w:b/>
          <w:szCs w:val="21"/>
        </w:rPr>
      </w:pPr>
      <w:r>
        <w:rPr>
          <w:rFonts w:hint="eastAsia" w:ascii="宋体" w:hAnsi="宋体"/>
          <w:b/>
          <w:szCs w:val="21"/>
        </w:rPr>
        <w:t>1）共同立项</w:t>
      </w:r>
    </w:p>
    <w:p>
      <w:pPr>
        <w:widowControl/>
        <w:spacing w:line="360" w:lineRule="auto"/>
        <w:ind w:firstLine="420" w:firstLineChars="200"/>
        <w:jc w:val="left"/>
        <w:rPr>
          <w:rFonts w:ascii="宋体" w:hAnsi="宋体"/>
          <w:szCs w:val="21"/>
        </w:rPr>
      </w:pPr>
      <w:r>
        <w:rPr>
          <w:rFonts w:hint="eastAsia" w:ascii="宋体" w:hAnsi="宋体"/>
          <w:szCs w:val="21"/>
        </w:rPr>
        <w:t>本人与完成人裴建中、徐鸥明、刘亚敏均为长安大学教师，是长安大学研究团队的核心成员，共同承担了项目“排水沥青路面空隙率空间分布精细描述与衰变行为研究”、“水泥混凝土路面表面功能研究”和“特长隧道低噪声抗滑水泥混凝土路面研究”等项目的的立项和研究工作。本人与完成人韩霄及其他成员共同完成了低速抗滑测试技术及表面纹理表征方面的研究。</w:t>
      </w:r>
    </w:p>
    <w:p>
      <w:pPr>
        <w:widowControl/>
        <w:spacing w:line="360" w:lineRule="auto"/>
        <w:ind w:firstLine="420" w:firstLineChars="200"/>
        <w:jc w:val="left"/>
        <w:rPr>
          <w:rFonts w:ascii="宋体" w:hAnsi="宋体"/>
          <w:szCs w:val="21"/>
        </w:rPr>
      </w:pPr>
      <w:r>
        <w:rPr>
          <w:rFonts w:hint="eastAsia" w:ascii="宋体" w:hAnsi="宋体"/>
          <w:szCs w:val="21"/>
        </w:rPr>
        <w:t>本人与完成人徐鸥明、刘亚敏、王琛、米峻共同承担了项目“高速公路隧道水泥混凝土路面抗滑降噪技术研究”的立项工作。</w:t>
      </w:r>
    </w:p>
    <w:p>
      <w:pPr>
        <w:widowControl/>
        <w:spacing w:line="360" w:lineRule="auto"/>
        <w:jc w:val="left"/>
        <w:outlineLvl w:val="0"/>
        <w:rPr>
          <w:rFonts w:ascii="宋体" w:hAnsi="宋体"/>
          <w:b/>
          <w:szCs w:val="21"/>
        </w:rPr>
      </w:pPr>
      <w:r>
        <w:rPr>
          <w:rFonts w:hint="eastAsia" w:ascii="宋体" w:hAnsi="宋体"/>
          <w:b/>
          <w:szCs w:val="21"/>
        </w:rPr>
        <w:t>2）共同知识产权</w:t>
      </w:r>
    </w:p>
    <w:p>
      <w:pPr>
        <w:widowControl/>
        <w:spacing w:line="360" w:lineRule="auto"/>
        <w:ind w:firstLine="420" w:firstLineChars="200"/>
        <w:jc w:val="left"/>
        <w:rPr>
          <w:rFonts w:ascii="宋体" w:hAnsi="宋体"/>
          <w:szCs w:val="21"/>
        </w:rPr>
      </w:pPr>
      <w:r>
        <w:rPr>
          <w:rFonts w:hint="eastAsia" w:ascii="宋体" w:hAnsi="宋体"/>
          <w:szCs w:val="21"/>
        </w:rPr>
        <w:t>本人作为第1作者发表相关学术论文48篇，其中</w:t>
      </w:r>
      <w:r>
        <w:rPr>
          <w:rFonts w:hint="eastAsia"/>
          <w:szCs w:val="21"/>
        </w:rPr>
        <w:t>SCI/EI检索32篇，授权发明专利10项（第1发明人），实用新型20项；完成人裴建中发表学术论文38篇，其中SCI/EI检索27篇，授权发明专利8项，实用新型11项；完成人徐鸥明发表学术论文11篇，</w:t>
      </w:r>
      <w:r>
        <w:rPr>
          <w:rFonts w:hint="eastAsia" w:ascii="宋体" w:hAnsi="宋体"/>
          <w:szCs w:val="21"/>
        </w:rPr>
        <w:t>其中</w:t>
      </w:r>
      <w:r>
        <w:rPr>
          <w:rFonts w:hint="eastAsia"/>
          <w:szCs w:val="21"/>
        </w:rPr>
        <w:t>SCI/EI检索5篇，授权发明专利2项，实用新型2项；完成人刘亚敏发表学术论文6篇，</w:t>
      </w:r>
      <w:r>
        <w:rPr>
          <w:rFonts w:hint="eastAsia" w:ascii="宋体" w:hAnsi="宋体"/>
          <w:szCs w:val="21"/>
        </w:rPr>
        <w:t>其中</w:t>
      </w:r>
      <w:r>
        <w:rPr>
          <w:rFonts w:hint="eastAsia"/>
          <w:szCs w:val="21"/>
        </w:rPr>
        <w:t>SCI/EI检索1篇，授权发明专利2项，软件著作权3项；完成人韩霄与团队其他成员共同发表学术论文2篇，</w:t>
      </w:r>
      <w:r>
        <w:rPr>
          <w:rFonts w:hint="eastAsia" w:ascii="宋体" w:hAnsi="宋体"/>
          <w:szCs w:val="21"/>
        </w:rPr>
        <w:t>其中</w:t>
      </w:r>
      <w:r>
        <w:rPr>
          <w:rFonts w:hint="eastAsia"/>
          <w:szCs w:val="21"/>
        </w:rPr>
        <w:t>SCI/EI检索1篇，软件著作权 2项。</w:t>
      </w:r>
    </w:p>
    <w:p>
      <w:pPr>
        <w:widowControl/>
        <w:spacing w:line="360" w:lineRule="auto"/>
        <w:jc w:val="left"/>
        <w:outlineLvl w:val="0"/>
        <w:rPr>
          <w:rFonts w:ascii="宋体" w:hAnsi="宋体"/>
          <w:b/>
          <w:szCs w:val="21"/>
        </w:rPr>
      </w:pPr>
      <w:r>
        <w:rPr>
          <w:rFonts w:hint="eastAsia" w:ascii="宋体" w:hAnsi="宋体"/>
          <w:b/>
          <w:szCs w:val="21"/>
        </w:rPr>
        <w:t>3）成果推广及应用</w:t>
      </w:r>
    </w:p>
    <w:p>
      <w:pPr>
        <w:widowControl/>
        <w:spacing w:line="360" w:lineRule="auto"/>
        <w:jc w:val="left"/>
        <w:rPr>
          <w:rFonts w:ascii="宋体" w:hAnsi="宋体"/>
          <w:szCs w:val="21"/>
        </w:rPr>
      </w:pPr>
      <w:r>
        <w:rPr>
          <w:rFonts w:hint="eastAsia" w:ascii="宋体" w:hAnsi="宋体"/>
          <w:szCs w:val="21"/>
        </w:rPr>
        <w:t xml:space="preserve">    完成人</w:t>
      </w:r>
      <w:r>
        <w:rPr>
          <w:rFonts w:hint="eastAsia" w:ascii="宋体" w:hAnsi="宋体" w:cs="Arial"/>
          <w:kern w:val="0"/>
          <w:szCs w:val="21"/>
        </w:rPr>
        <w:t>王琛、米峻、</w:t>
      </w:r>
      <w:r>
        <w:rPr>
          <w:rFonts w:ascii="宋体" w:hAnsi="宋体" w:cs="Arial"/>
          <w:kern w:val="0"/>
          <w:szCs w:val="21"/>
        </w:rPr>
        <w:t>宋剑</w:t>
      </w:r>
      <w:r>
        <w:rPr>
          <w:rFonts w:hint="eastAsia" w:ascii="宋体" w:hAnsi="宋体" w:cs="Arial"/>
          <w:kern w:val="0"/>
          <w:szCs w:val="21"/>
        </w:rPr>
        <w:t>和张宗涛分</w:t>
      </w:r>
      <w:r>
        <w:rPr>
          <w:rFonts w:hint="eastAsia" w:ascii="宋体" w:hAnsi="宋体"/>
          <w:szCs w:val="21"/>
        </w:rPr>
        <w:t>别为</w:t>
      </w:r>
      <w:r>
        <w:rPr>
          <w:rFonts w:hint="eastAsia" w:ascii="宋体" w:hAnsi="宋体" w:cs="Arial"/>
          <w:kern w:val="0"/>
          <w:szCs w:val="21"/>
        </w:rPr>
        <w:t>陕西省交通建设集团公司</w:t>
      </w:r>
      <w:r>
        <w:rPr>
          <w:rFonts w:hint="eastAsia" w:ascii="宋体" w:hAnsi="宋体"/>
          <w:szCs w:val="21"/>
        </w:rPr>
        <w:t>和</w:t>
      </w:r>
      <w:r>
        <w:rPr>
          <w:rFonts w:hint="eastAsia" w:ascii="宋体" w:hAnsi="宋体" w:cs="Arial"/>
          <w:kern w:val="0"/>
          <w:szCs w:val="21"/>
        </w:rPr>
        <w:t>陕西省高速公路建设集团公司的主要技术负责人，</w:t>
      </w:r>
      <w:r>
        <w:rPr>
          <w:rFonts w:hint="eastAsia" w:ascii="宋体" w:hAnsi="宋体"/>
          <w:szCs w:val="21"/>
        </w:rPr>
        <w:t>负责实体工程方案的制定、协调、实施和应用等工作。</w:t>
      </w:r>
    </w:p>
    <w:p>
      <w:pPr>
        <w:spacing w:line="360" w:lineRule="auto"/>
        <w:ind w:firstLine="420" w:firstLineChars="200"/>
        <w:rPr>
          <w:rFonts w:ascii="宋体" w:hAnsi="宋体"/>
          <w:szCs w:val="21"/>
        </w:rPr>
      </w:pPr>
      <w:r>
        <w:rPr>
          <w:rFonts w:hint="eastAsia" w:ascii="宋体" w:hAnsi="宋体"/>
          <w:szCs w:val="21"/>
        </w:rPr>
        <w:t>完成人李建军为陕西鼎邦</w:t>
      </w:r>
      <w:r>
        <w:rPr>
          <w:rFonts w:hint="eastAsia" w:ascii="宋体" w:hAnsi="宋体"/>
          <w:szCs w:val="21"/>
          <w:lang w:eastAsia="zh-CN"/>
        </w:rPr>
        <w:t>实业</w:t>
      </w:r>
      <w:r>
        <w:rPr>
          <w:rFonts w:hint="eastAsia" w:ascii="宋体" w:hAnsi="宋体"/>
          <w:szCs w:val="21"/>
        </w:rPr>
        <w:t>有限公司的主要负责人，与本人带领的研究团队建立了良好的产学研合作关系，主要负责将项目多项研究成果实现产业化，推动其进一步的应用。</w:t>
      </w:r>
    </w:p>
    <w:p>
      <w:pPr>
        <w:spacing w:line="360" w:lineRule="auto"/>
        <w:ind w:firstLine="420" w:firstLineChars="200"/>
        <w:rPr>
          <w:rFonts w:ascii="宋体" w:hAnsi="宋体"/>
          <w:sz w:val="24"/>
          <w:szCs w:val="24"/>
        </w:rPr>
      </w:pPr>
      <w:r>
        <w:rPr>
          <w:rFonts w:hint="eastAsia" w:ascii="宋体" w:hAnsi="宋体"/>
          <w:szCs w:val="21"/>
        </w:rPr>
        <w:t>完成人</w:t>
      </w:r>
      <w:r>
        <w:rPr>
          <w:rFonts w:ascii="宋体" w:hAnsi="宋体"/>
          <w:szCs w:val="21"/>
        </w:rPr>
        <w:t>熊鹰为陕西省交通规划设计研究院的主要负责人，负责</w:t>
      </w:r>
      <w:r>
        <w:rPr>
          <w:rFonts w:hint="eastAsia" w:ascii="宋体" w:hAnsi="宋体"/>
          <w:szCs w:val="21"/>
        </w:rPr>
        <w:t>抗滑持久性</w:t>
      </w:r>
      <w:r>
        <w:rPr>
          <w:rFonts w:ascii="宋体" w:hAnsi="宋体"/>
          <w:szCs w:val="21"/>
        </w:rPr>
        <w:t>路面</w:t>
      </w:r>
      <w:r>
        <w:rPr>
          <w:rFonts w:hint="eastAsia" w:ascii="宋体" w:hAnsi="宋体"/>
          <w:szCs w:val="21"/>
        </w:rPr>
        <w:t>参数</w:t>
      </w:r>
      <w:r>
        <w:rPr>
          <w:rFonts w:ascii="宋体" w:hAnsi="宋体"/>
          <w:szCs w:val="21"/>
        </w:rPr>
        <w:t>设计和结构设计方案的确定</w:t>
      </w:r>
      <w:r>
        <w:rPr>
          <w:rFonts w:hint="eastAsia" w:ascii="宋体" w:hAnsi="宋体"/>
          <w:szCs w:val="21"/>
        </w:rPr>
        <w:t>、推广应用等工作</w:t>
      </w:r>
      <w:r>
        <w:rPr>
          <w:rFonts w:ascii="宋体" w:hAnsi="宋体"/>
          <w:szCs w:val="21"/>
        </w:rPr>
        <w:t>。</w:t>
      </w:r>
    </w:p>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 xml:space="preserve">                                                陕西省交通建设集团公司</w:t>
      </w:r>
    </w:p>
    <w:p>
      <w:pPr>
        <w:rPr>
          <w:rFonts w:hint="eastAsia"/>
          <w:lang w:val="en-US" w:eastAsia="zh-CN"/>
        </w:rPr>
      </w:pPr>
      <w:r>
        <w:rPr>
          <w:rFonts w:hint="eastAsia"/>
          <w:lang w:val="en-US" w:eastAsia="zh-CN"/>
        </w:rPr>
        <w:t xml:space="preserve">                                                   </w:t>
      </w:r>
      <w:bookmarkStart w:id="0" w:name="_GoBack"/>
      <w:bookmarkEnd w:id="0"/>
      <w:r>
        <w:rPr>
          <w:rFonts w:hint="eastAsia"/>
          <w:lang w:val="en-US" w:eastAsia="zh-CN"/>
        </w:rPr>
        <w:t>2020年5月22日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简体">
    <w:altName w:val="微软雅黑"/>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_x000B__x000C_">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Arial">
    <w:panose1 w:val="020B0604020202020204"/>
    <w:charset w:val="00"/>
    <w:family w:val="swiss"/>
    <w:pitch w:val="default"/>
    <w:sig w:usb0="E0002EFF" w:usb1="C000785B" w:usb2="00000009" w:usb3="00000000" w:csb0="400001FF" w:csb1="FFFF0000"/>
  </w:font>
  <w:font w:name="TimesNewRomanPSMT">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0002A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华文仿宋">
    <w:altName w:val="仿宋"/>
    <w:panose1 w:val="02010600040101010101"/>
    <w:charset w:val="86"/>
    <w:family w:val="auto"/>
    <w:pitch w:val="default"/>
    <w:sig w:usb0="00000000" w:usb1="00000000" w:usb2="00000000" w:usb3="00000000" w:csb0="0004009F" w:csb1="DFD70000"/>
  </w:font>
  <w:font w:name="KTJ0 + ZIICMU-3">
    <w:altName w:val="微软雅黑"/>
    <w:panose1 w:val="00000000000000000000"/>
    <w:charset w:val="00"/>
    <w:family w:val="auto"/>
    <w:pitch w:val="default"/>
    <w:sig w:usb0="00000000" w:usb1="00000000" w:usb2="00000000"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monospace">
    <w:altName w:val="微软雅黑"/>
    <w:panose1 w:val="00000000000000000000"/>
    <w:charset w:val="00"/>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Book Antiqua">
    <w:altName w:val="Segoe Print"/>
    <w:panose1 w:val="02040602050305030304"/>
    <w:charset w:val="00"/>
    <w:family w:val="roman"/>
    <w:pitch w:val="default"/>
    <w:sig w:usb0="00000000" w:usb1="00000000" w:usb2="00000000" w:usb3="00000000" w:csb0="2000009F" w:csb1="DFD70000"/>
  </w:font>
  <w:font w:name="-webkit-standard">
    <w:altName w:val="微软雅黑"/>
    <w:panose1 w:val="00000000000000000000"/>
    <w:charset w:val="00"/>
    <w:family w:val="auto"/>
    <w:pitch w:val="default"/>
    <w:sig w:usb0="00000000" w:usb1="00000000" w:usb2="00000000" w:usb3="00000000" w:csb0="00040001" w:csb1="00000000"/>
  </w:font>
  <w:font w:name="MS PGothic">
    <w:panose1 w:val="020B0600070205080204"/>
    <w:charset w:val="80"/>
    <w:family w:val="auto"/>
    <w:pitch w:val="default"/>
    <w:sig w:usb0="E00002FF" w:usb1="6AC7FDFB" w:usb2="08000012" w:usb3="00000000" w:csb0="4002009F" w:csb1="DFD70000"/>
  </w:font>
  <w:font w:name="Mongolian Baiti">
    <w:panose1 w:val="03000500000000000000"/>
    <w:charset w:val="00"/>
    <w:family w:val="script"/>
    <w:pitch w:val="default"/>
    <w:sig w:usb0="80000023" w:usb1="00000000" w:usb2="00020000" w:usb3="00000000" w:csb0="00000001" w:csb1="00000000"/>
  </w:font>
  <w:font w:name="Batang">
    <w:altName w:val="Malgun Gothic"/>
    <w:panose1 w:val="02030600000101010101"/>
    <w:charset w:val="81"/>
    <w:family w:val="roman"/>
    <w:pitch w:val="default"/>
    <w:sig w:usb0="00000000" w:usb1="00000000" w:usb2="00000030" w:usb3="00000000" w:csb0="4008009F" w:csb1="DFD70000"/>
  </w:font>
  <w:font w:name="MS Mincho">
    <w:altName w:val="Yu Gothic UI"/>
    <w:panose1 w:val="02020609040205080304"/>
    <w:charset w:val="80"/>
    <w:family w:val="modern"/>
    <w:pitch w:val="default"/>
    <w:sig w:usb0="00000000" w:usb1="00000000" w:usb2="00000012" w:usb3="00000000" w:csb0="4002009F" w:csb1="DFD70000"/>
  </w:font>
  <w:font w:name="华文中宋">
    <w:altName w:val="宋体"/>
    <w:panose1 w:val="02010600040101010101"/>
    <w:charset w:val="86"/>
    <w:family w:val="auto"/>
    <w:pitch w:val="default"/>
    <w:sig w:usb0="00000000" w:usb1="00000000" w:usb2="00000000" w:usb3="00000000" w:csb0="0004009F" w:csb1="DFD70000"/>
  </w:font>
  <w:font w:name="Malgun Gothic">
    <w:panose1 w:val="020B0503020000020004"/>
    <w:charset w:val="81"/>
    <w:family w:val="auto"/>
    <w:pitch w:val="default"/>
    <w:sig w:usb0="9000002F" w:usb1="29D77CFB" w:usb2="00000012" w:usb3="00000000" w:csb0="00080001"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61390"/>
    <w:rsid w:val="000D643B"/>
    <w:rsid w:val="00173102"/>
    <w:rsid w:val="00213232"/>
    <w:rsid w:val="00281280"/>
    <w:rsid w:val="00361390"/>
    <w:rsid w:val="00377364"/>
    <w:rsid w:val="003E69A1"/>
    <w:rsid w:val="00460E35"/>
    <w:rsid w:val="00465506"/>
    <w:rsid w:val="005B0833"/>
    <w:rsid w:val="006350A8"/>
    <w:rsid w:val="0069745A"/>
    <w:rsid w:val="006A707A"/>
    <w:rsid w:val="006D7816"/>
    <w:rsid w:val="007707A3"/>
    <w:rsid w:val="007A69E8"/>
    <w:rsid w:val="007D58E2"/>
    <w:rsid w:val="008439C0"/>
    <w:rsid w:val="008D71CA"/>
    <w:rsid w:val="009129A1"/>
    <w:rsid w:val="00940DEB"/>
    <w:rsid w:val="00977D90"/>
    <w:rsid w:val="00A17DD5"/>
    <w:rsid w:val="00A56915"/>
    <w:rsid w:val="00B16529"/>
    <w:rsid w:val="00B5315B"/>
    <w:rsid w:val="00B60B3A"/>
    <w:rsid w:val="00B905EC"/>
    <w:rsid w:val="00BE5B33"/>
    <w:rsid w:val="00C3253E"/>
    <w:rsid w:val="00CB4AE3"/>
    <w:rsid w:val="00CC445D"/>
    <w:rsid w:val="00CE0708"/>
    <w:rsid w:val="00D242BA"/>
    <w:rsid w:val="00D92D10"/>
    <w:rsid w:val="00E20803"/>
    <w:rsid w:val="00E807C2"/>
    <w:rsid w:val="00FE000A"/>
    <w:rsid w:val="33F10420"/>
    <w:rsid w:val="64C31B5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Document Map"/>
    <w:basedOn w:val="1"/>
    <w:link w:val="14"/>
    <w:unhideWhenUsed/>
    <w:uiPriority w:val="99"/>
    <w:rPr>
      <w:rFonts w:ascii="宋体" w:eastAsia="宋体"/>
      <w:sz w:val="18"/>
      <w:szCs w:val="18"/>
    </w:rPr>
  </w:style>
  <w:style w:type="paragraph" w:styleId="3">
    <w:name w:val="Plain Text"/>
    <w:basedOn w:val="1"/>
    <w:link w:val="11"/>
    <w:qFormat/>
    <w:uiPriority w:val="0"/>
    <w:pPr>
      <w:spacing w:line="360" w:lineRule="auto"/>
      <w:ind w:firstLine="480" w:firstLineChars="200"/>
    </w:pPr>
    <w:rPr>
      <w:rFonts w:ascii="仿宋_GB2312" w:hAnsi="Times New Roman" w:eastAsia="宋体" w:cs="Times New Roman"/>
      <w:sz w:val="24"/>
      <w:szCs w:val="20"/>
    </w:rPr>
  </w:style>
  <w:style w:type="paragraph" w:styleId="4">
    <w:name w:val="footer"/>
    <w:basedOn w:val="1"/>
    <w:link w:val="16"/>
    <w:unhideWhenUsed/>
    <w:uiPriority w:val="99"/>
    <w:pPr>
      <w:tabs>
        <w:tab w:val="center" w:pos="4153"/>
        <w:tab w:val="right" w:pos="8306"/>
      </w:tabs>
      <w:snapToGrid w:val="0"/>
      <w:jc w:val="left"/>
    </w:pPr>
    <w:rPr>
      <w:sz w:val="18"/>
      <w:szCs w:val="18"/>
    </w:rPr>
  </w:style>
  <w:style w:type="paragraph" w:styleId="5">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2"/>
    <w:semiHidden/>
    <w:qFormat/>
    <w:uiPriority w:val="0"/>
    <w:pPr>
      <w:ind w:firstLine="420" w:firstLineChars="200"/>
    </w:pPr>
    <w:rPr>
      <w:rFonts w:eastAsia="宋体"/>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0">
    <w:name w:val="纯文本 Char"/>
    <w:basedOn w:val="7"/>
    <w:semiHidden/>
    <w:uiPriority w:val="99"/>
    <w:rPr>
      <w:rFonts w:ascii="宋体" w:hAnsi="Courier New" w:eastAsia="宋体" w:cs="Courier New"/>
      <w:szCs w:val="21"/>
    </w:rPr>
  </w:style>
  <w:style w:type="character" w:customStyle="1" w:styleId="11">
    <w:name w:val="纯文本 字符"/>
    <w:link w:val="3"/>
    <w:qFormat/>
    <w:uiPriority w:val="0"/>
    <w:rPr>
      <w:rFonts w:ascii="仿宋_GB2312" w:hAnsi="Times New Roman" w:eastAsia="宋体" w:cs="Times New Roman"/>
      <w:sz w:val="24"/>
      <w:szCs w:val="20"/>
    </w:rPr>
  </w:style>
  <w:style w:type="character" w:customStyle="1" w:styleId="12">
    <w:name w:val="正文文本缩进 3 字符"/>
    <w:link w:val="6"/>
    <w:semiHidden/>
    <w:qFormat/>
    <w:uiPriority w:val="0"/>
    <w:rPr>
      <w:rFonts w:eastAsia="宋体"/>
    </w:rPr>
  </w:style>
  <w:style w:type="character" w:customStyle="1" w:styleId="13">
    <w:name w:val="正文文本缩进 3 Char1"/>
    <w:basedOn w:val="7"/>
    <w:semiHidden/>
    <w:qFormat/>
    <w:uiPriority w:val="99"/>
    <w:rPr>
      <w:sz w:val="16"/>
      <w:szCs w:val="16"/>
    </w:rPr>
  </w:style>
  <w:style w:type="character" w:customStyle="1" w:styleId="14">
    <w:name w:val="文档结构图 字符"/>
    <w:basedOn w:val="7"/>
    <w:link w:val="2"/>
    <w:semiHidden/>
    <w:uiPriority w:val="99"/>
    <w:rPr>
      <w:rFonts w:ascii="宋体" w:eastAsia="宋体"/>
      <w:sz w:val="18"/>
      <w:szCs w:val="18"/>
    </w:rPr>
  </w:style>
  <w:style w:type="character" w:customStyle="1" w:styleId="15">
    <w:name w:val="页眉 字符"/>
    <w:basedOn w:val="7"/>
    <w:link w:val="5"/>
    <w:qFormat/>
    <w:uiPriority w:val="99"/>
    <w:rPr>
      <w:sz w:val="18"/>
      <w:szCs w:val="18"/>
    </w:rPr>
  </w:style>
  <w:style w:type="character" w:customStyle="1" w:styleId="16">
    <w:name w:val="页脚 字符"/>
    <w:basedOn w:val="7"/>
    <w:link w:val="4"/>
    <w:uiPriority w:val="99"/>
    <w:rPr>
      <w:sz w:val="18"/>
      <w:szCs w:val="18"/>
    </w:rPr>
  </w:style>
  <w:style w:type="character" w:customStyle="1" w:styleId="17">
    <w:name w:val="纯文本 字符1"/>
    <w:qFormat/>
    <w:uiPriority w:val="0"/>
    <w:rPr>
      <w:rFonts w:ascii="仿宋_GB2312" w:eastAsia="宋体"/>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15</Pages>
  <Words>1569</Words>
  <Characters>8947</Characters>
  <Lines>74</Lines>
  <Paragraphs>20</Paragraphs>
  <TotalTime>0</TotalTime>
  <ScaleCrop>false</ScaleCrop>
  <LinksUpToDate>false</LinksUpToDate>
  <CharactersWithSpaces>10496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2019-06-17T07:37:00Z</dcterms:created>
  <dc:creator>Sky123.Org</dc:creator>
  <cp:lastModifiedBy>雷 甲</cp:lastModifiedBy>
  <dcterms:modified xsi:type="dcterms:W3CDTF">2020-05-22T03:00:29Z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