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325" w:rsidRPr="00B2710A" w:rsidRDefault="00A05325" w:rsidP="00A05325">
      <w:pPr>
        <w:pStyle w:val="ae"/>
        <w:framePr w:wrap="around"/>
      </w:pPr>
      <w:r w:rsidRPr="00B2710A">
        <w:rPr>
          <w:rFonts w:ascii="Times New Roman"/>
        </w:rPr>
        <w:t>ICS</w:t>
      </w:r>
      <w:r w:rsidRPr="00B2710A">
        <w:rPr>
          <w:rFonts w:ascii="MS Mincho" w:eastAsia="MS Mincho" w:hAnsi="MS Mincho" w:cs="MS Mincho" w:hint="eastAsia"/>
        </w:rPr>
        <w:t> </w:t>
      </w:r>
    </w:p>
    <w:p w:rsidR="00A05325" w:rsidRPr="00B2710A" w:rsidRDefault="00A05325" w:rsidP="00A05325">
      <w:pPr>
        <w:pStyle w:val="ae"/>
        <w:framePr w:wrap="around"/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71"/>
      </w:tblGrid>
      <w:tr w:rsidR="00A05325" w:rsidRPr="00B2710A" w:rsidTr="00DA07E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325" w:rsidRPr="00B2710A" w:rsidRDefault="00241E0E" w:rsidP="00DA07E7">
            <w:pPr>
              <w:pStyle w:val="ae"/>
              <w:framePr w:wrap="around"/>
            </w:pPr>
            <w:r w:rsidRPr="00241E0E">
              <w:rPr>
                <w:lang w:val="zh-CN"/>
              </w:rPr>
              <w:pict>
                <v:rect id="BAH" o:spid="_x0000_s2055" style="position:absolute;margin-left:-5.25pt;margin-top:0;width:68.25pt;height:15.6pt;z-index:-251651072" o:gfxdata="UEsDBAoAAAAAAIdO4kAAAAAAAAAAAAAAAAAEAAAAZHJzL1BLAwQUAAAACACHTuJAyK4v7NUAAAAH&#10;AQAADwAAAGRycy9kb3ducmV2LnhtbE2PwW7CMBBE75X6D9ZW4gZ2QoloGodDJU6lhwIS1yVekqjx&#10;Oo0dSP++5tTeZjWjmbfFZrKduNLgW8cakoUCQVw503Kt4XjYztcgfEA22DkmDT/kYVM+PhSYG3fj&#10;T7ruQy1iCfscNTQh9LmUvmrIol+4njh6FzdYDPEcamkGvMVy28lUqUxabDkuNNjTW0PV1360GjB7&#10;Nt8fl+Xu8D5m+FJPars6Ka1nT4l6BRFoCn9huONHdCgj09mNbLzoNMwTtYpRDfGju51mUZw1LJMU&#10;ZFnI//zlL1BLAwQUAAAACACHTuJAqVZAlqEBAAAsAwAADgAAAGRycy9lMm9Eb2MueG1srVJNbxMx&#10;EL0j8R8s38lmIyVNV3EqoAocEFQq/ADHa+9a8hczTjb594zdkAK9Vfhgezwzb+a98ebu5B07akAb&#10;g+DtbM6ZDir2NgyC//i+e7fmDLMMvXQxaMHPGvnd9u2bzZQ6vYhjdL0GRiABuykJPuacuqZBNWov&#10;cRaTDuQ0EbzMZMLQ9CAnQveuWcznq2aK0CeISiPS6/2Tk28rvjFa5W/GoM7MCU695bpD3fdlb7Yb&#10;2Q0g02jVpQ35ii68tIGKXqHuZZbsAPYFlLcKIkaTZyr6Jhpjla4ciE07/4fN4yiTrlxIHExXmfD/&#10;waqvxwdgthd8xVmQnkb04f3nIsuUsCPvY3qAi4V0LRxPBnw5qXt2qlKer1LqU2aKHter1c3NkjNF&#10;rvZ23S6q1M1zcgLMn3T0rFwEB5pUFVAev2CmghT6O6TUwuhsv7POVQOG/UcH7Chpqru6SseU8leY&#10;C2wS/Ha5WFbkEEs+xcnO26wLK8pwgY7C9Yldue1jfyZRJvoVguPPgwTN2SGBHUbqtK2lShyNpEJc&#10;vk+Z+Z92xX3+5N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yK4v7NUAAAAHAQAADwAAAAAAAAAB&#10;ACAAAAAiAAAAZHJzL2Rvd25yZXYueG1sUEsBAhQAFAAAAAgAh07iQKlWQJahAQAALAMAAA4AAAAA&#10;AAAAAQAgAAAAJAEAAGRycy9lMm9Eb2MueG1sUEsFBgAAAAAGAAYAWQEAADcFAAAAAA==&#10;" stroked="f"/>
              </w:pict>
            </w:r>
          </w:p>
        </w:tc>
      </w:tr>
    </w:tbl>
    <w:p w:rsidR="00A05325" w:rsidRPr="00B2710A" w:rsidRDefault="00A05325" w:rsidP="00A05325">
      <w:pPr>
        <w:pStyle w:val="ab"/>
        <w:framePr w:wrap="around"/>
      </w:pPr>
      <w:r w:rsidRPr="00B2710A">
        <w:t>DB</w:t>
      </w:r>
      <w:bookmarkStart w:id="0" w:name="c3"/>
      <w:r w:rsidR="00241E0E" w:rsidRPr="00B2710A">
        <w:fldChar w:fldCharType="begin">
          <w:ffData>
            <w:name w:val="c3"/>
            <w:enabled/>
            <w:calcOnExit w:val="0"/>
            <w:entryMacro w:val="ShowHelp16"/>
            <w:textInput>
              <w:maxLength w:val="2"/>
            </w:textInput>
          </w:ffData>
        </w:fldChar>
      </w:r>
      <w:r w:rsidRPr="00B2710A">
        <w:instrText xml:space="preserve"> FORMTEXT </w:instrText>
      </w:r>
      <w:r w:rsidR="00241E0E" w:rsidRPr="00B2710A">
        <w:fldChar w:fldCharType="separate"/>
      </w:r>
      <w:r w:rsidRPr="00B2710A">
        <w:rPr>
          <w:rFonts w:hint="eastAsia"/>
          <w:lang w:val="zh-CN"/>
        </w:rPr>
        <w:t>61</w:t>
      </w:r>
      <w:r w:rsidR="00241E0E" w:rsidRPr="00B2710A">
        <w:fldChar w:fldCharType="end"/>
      </w:r>
      <w:bookmarkEnd w:id="0"/>
    </w:p>
    <w:bookmarkStart w:id="1" w:name="c4"/>
    <w:p w:rsidR="00A05325" w:rsidRPr="00B2710A" w:rsidRDefault="00241E0E" w:rsidP="00A05325">
      <w:pPr>
        <w:pStyle w:val="ac"/>
        <w:framePr w:wrap="around"/>
      </w:pPr>
      <w:r w:rsidRPr="00B2710A">
        <w:fldChar w:fldCharType="begin">
          <w:ffData>
            <w:name w:val="c4"/>
            <w:enabled/>
            <w:calcOnExit w:val="0"/>
            <w:entryMacro w:val="showhelp12"/>
            <w:textInput/>
          </w:ffData>
        </w:fldChar>
      </w:r>
      <w:r w:rsidR="00A05325" w:rsidRPr="00B2710A">
        <w:instrText xml:space="preserve"> FORMTEXT </w:instrText>
      </w:r>
      <w:r w:rsidRPr="00B2710A">
        <w:fldChar w:fldCharType="separate"/>
      </w:r>
      <w:r w:rsidR="00A05325" w:rsidRPr="00B2710A">
        <w:rPr>
          <w:rFonts w:hint="eastAsia"/>
          <w:lang w:val="zh-CN"/>
        </w:rPr>
        <w:t>陕西省</w:t>
      </w:r>
      <w:r w:rsidRPr="00B2710A">
        <w:fldChar w:fldCharType="end"/>
      </w:r>
      <w:bookmarkEnd w:id="1"/>
      <w:r w:rsidR="00A05325" w:rsidRPr="00B2710A">
        <w:rPr>
          <w:rFonts w:hint="eastAsia"/>
        </w:rPr>
        <w:t>地方标准</w:t>
      </w:r>
    </w:p>
    <w:p w:rsidR="00A05325" w:rsidRPr="00B2710A" w:rsidRDefault="00A05325" w:rsidP="00A05325">
      <w:pPr>
        <w:pStyle w:val="2"/>
        <w:framePr w:wrap="around"/>
        <w:wordWrap w:val="0"/>
        <w:rPr>
          <w:rFonts w:hAnsi="黑体"/>
        </w:rPr>
      </w:pPr>
      <w:r w:rsidRPr="00B2710A">
        <w:rPr>
          <w:rFonts w:ascii="Times New Roman"/>
        </w:rPr>
        <w:t xml:space="preserve">DB </w:t>
      </w:r>
      <w:bookmarkStart w:id="2" w:name="StdNo0"/>
      <w:r w:rsidR="00241E0E" w:rsidRPr="00B2710A">
        <w:rPr>
          <w:rFonts w:hAnsi="黑体"/>
        </w:rPr>
        <w:fldChar w:fldCharType="begin">
          <w:ffData>
            <w:name w:val="StdNo0"/>
            <w:enabled/>
            <w:calcOnExit w:val="0"/>
            <w:textInput>
              <w:default w:val="XX"/>
              <w:maxLength w:val="2"/>
            </w:textInput>
          </w:ffData>
        </w:fldChar>
      </w:r>
      <w:r w:rsidRPr="00B2710A">
        <w:rPr>
          <w:rFonts w:hAnsi="黑体"/>
        </w:rPr>
        <w:instrText xml:space="preserve"> FORMTEXT </w:instrText>
      </w:r>
      <w:r w:rsidR="00241E0E" w:rsidRPr="00B2710A">
        <w:rPr>
          <w:rFonts w:hAnsi="黑体"/>
        </w:rPr>
      </w:r>
      <w:r w:rsidR="00241E0E" w:rsidRPr="00B2710A">
        <w:rPr>
          <w:rFonts w:hAnsi="黑体"/>
        </w:rPr>
        <w:fldChar w:fldCharType="separate"/>
      </w:r>
      <w:r w:rsidRPr="00B2710A">
        <w:rPr>
          <w:rFonts w:hAnsi="黑体" w:hint="eastAsia"/>
          <w:lang w:val="zh-CN"/>
        </w:rPr>
        <w:t>61</w:t>
      </w:r>
      <w:r w:rsidR="00241E0E" w:rsidRPr="00B2710A">
        <w:rPr>
          <w:rFonts w:hAnsi="黑体"/>
        </w:rPr>
        <w:fldChar w:fldCharType="end"/>
      </w:r>
      <w:bookmarkEnd w:id="2"/>
      <w:r w:rsidRPr="00B2710A">
        <w:rPr>
          <w:rFonts w:hAnsi="黑体"/>
        </w:rPr>
        <w:t>/</w:t>
      </w:r>
      <w:r w:rsidRPr="00B2710A">
        <w:rPr>
          <w:rFonts w:hAnsi="黑体" w:hint="eastAsia"/>
        </w:rPr>
        <w:t xml:space="preserve">T </w:t>
      </w:r>
      <w:r w:rsidRPr="00B2710A">
        <w:rPr>
          <w:rFonts w:hAnsi="黑体"/>
        </w:rPr>
        <w:t>—</w:t>
      </w:r>
      <w:r w:rsidRPr="00B2710A">
        <w:rPr>
          <w:rFonts w:hAnsi="黑体" w:hint="eastAsia"/>
        </w:rPr>
        <w:t>2015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A05325" w:rsidRPr="00B2710A" w:rsidTr="00DA07E7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325" w:rsidRPr="00B2710A" w:rsidRDefault="00A05325" w:rsidP="00DA07E7">
            <w:pPr>
              <w:pStyle w:val="a5"/>
              <w:framePr w:wrap="around"/>
              <w:wordWrap w:val="0"/>
              <w:ind w:right="105"/>
            </w:pPr>
            <w:r w:rsidRPr="00B2710A">
              <w:rPr>
                <w:rFonts w:hint="eastAsia"/>
              </w:rPr>
              <w:t xml:space="preserve">   </w:t>
            </w:r>
          </w:p>
        </w:tc>
      </w:tr>
    </w:tbl>
    <w:p w:rsidR="00A05325" w:rsidRPr="00B2710A" w:rsidRDefault="00A05325" w:rsidP="00A05325">
      <w:pPr>
        <w:pStyle w:val="2"/>
        <w:framePr w:wrap="around"/>
        <w:rPr>
          <w:rFonts w:hAnsi="黑体"/>
        </w:rPr>
      </w:pPr>
    </w:p>
    <w:p w:rsidR="00A05325" w:rsidRPr="00B2710A" w:rsidRDefault="00A05325" w:rsidP="00A05325">
      <w:pPr>
        <w:pStyle w:val="2"/>
        <w:framePr w:wrap="around"/>
        <w:rPr>
          <w:rFonts w:hAnsi="黑体"/>
        </w:rPr>
      </w:pPr>
    </w:p>
    <w:p w:rsidR="00A05325" w:rsidRPr="00B2710A" w:rsidRDefault="00A05325" w:rsidP="00A05325">
      <w:pPr>
        <w:pStyle w:val="a6"/>
        <w:framePr w:wrap="around"/>
      </w:pPr>
      <w:r w:rsidRPr="00B2710A">
        <w:rPr>
          <w:rFonts w:hint="eastAsia"/>
        </w:rPr>
        <w:t>公路信息化工作统计报表编制规范</w:t>
      </w:r>
    </w:p>
    <w:p w:rsidR="00A05325" w:rsidRPr="00B2710A" w:rsidRDefault="00A05325" w:rsidP="00A05325">
      <w:pPr>
        <w:pStyle w:val="a7"/>
        <w:framePr w:wrap="around"/>
      </w:pPr>
      <w:r w:rsidRPr="00B2710A">
        <w:t xml:space="preserve">Statistical statements </w:t>
      </w:r>
      <w:r w:rsidRPr="00B2710A">
        <w:rPr>
          <w:rFonts w:hint="eastAsia"/>
        </w:rPr>
        <w:t>s</w:t>
      </w:r>
      <w:r w:rsidRPr="00B2710A">
        <w:t xml:space="preserve">tandard for </w:t>
      </w:r>
      <w:r w:rsidRPr="00B2710A">
        <w:rPr>
          <w:rFonts w:hint="eastAsia"/>
        </w:rPr>
        <w:t>h</w:t>
      </w:r>
      <w:r w:rsidRPr="00B2710A">
        <w:t xml:space="preserve">ighway </w:t>
      </w:r>
      <w:r w:rsidRPr="00B2710A">
        <w:rPr>
          <w:rFonts w:hint="eastAsia"/>
        </w:rPr>
        <w:t>i</w:t>
      </w:r>
      <w:r w:rsidRPr="00B2710A">
        <w:t>nformation work</w:t>
      </w:r>
    </w:p>
    <w:p w:rsidR="00A05325" w:rsidRPr="00B2710A" w:rsidRDefault="00A05325" w:rsidP="00A05325">
      <w:pPr>
        <w:pStyle w:val="a8"/>
        <w:framePr w:wrap="around"/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55"/>
      </w:tblGrid>
      <w:tr w:rsidR="00A05325" w:rsidRPr="00B2710A" w:rsidTr="00DA07E7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325" w:rsidRPr="00B2710A" w:rsidRDefault="00241E0E" w:rsidP="00DA07E7">
            <w:pPr>
              <w:pStyle w:val="a9"/>
              <w:framePr w:wrap="around"/>
            </w:pPr>
            <w:r w:rsidRPr="00241E0E">
              <w:rPr>
                <w:lang w:val="zh-CN"/>
              </w:rPr>
              <w:pict>
                <v:rect id="RQ" o:spid="_x0000_s2054" style="position:absolute;left:0;text-align:left;margin-left:173.3pt;margin-top:337.15pt;width:150pt;height:20pt;z-index:-251652096" o:gfxdata="UEsDBAoAAAAAAIdO4kAAAAAAAAAAAAAAAAAEAAAAZHJzL1BLAwQUAAAACACHTuJA39f34NcAAAAL&#10;AQAADwAAAGRycy9kb3ducmV2LnhtbE2PwU7DMAyG70i8Q2QkbiwpHRmUujsg7QQc2JC4ek3WVjRO&#10;adKtvD2Byzj696ffn8v17HpxtGPoPCNkCwXCcu1Nxw3C+25zcw8iRGJDvWeL8G0DrKvLi5IK40/8&#10;Zo/b2IhUwqEghDbGoZAy1K11FBZ+sJx2Bz86imkcG2lGOqVy18tbpbR01HG60NJgn1pbf24nh0B6&#10;ab5eD/nL7nnS9NDManP3oRCvrzL1CCLaOZ5h+NVP6lAlp72f2ATRI+RLrROKoFfLHEQi9F+yR1hl&#10;KZFVKf//UP0AUEsDBBQAAAAIAIdO4kBhb3DgnAEAACwDAAAOAAAAZHJzL2Uyb0RvYy54bWytUstu&#10;GzEMvBfIPwi617s2ukGzsJxDA/dSNGnTfoCslXYF6BVS9tp/X0p2nT5uRXWQSJEacYZc3x+9YwcN&#10;aGMQfLloOdNBxcGGUfDv37Zv33OGWYZBuhi04CeN/H5z82Y9p16v4hTdoIERSMB+ToJPOae+aVBN&#10;2ktcxKQDBU0ELzO5MDYDyJnQvWtWbXvbzBGGBFFpRLp9OAf5puIbo1V+NAZ1Zk5wqi3XHeq+K3uz&#10;Wct+BJkmqy5lyH+owksb6NMr1IPMku3B/gXlrYKI0eSFir6JxlilKwdis2z/YPM8yaQrFxIH01Um&#10;/H+w6vPhCZgdBO84C9JTi75+KarMCXsKPqcnuHhIZqF4NODLScWzY1XydFVSHzNTdLm8a7u2JcEV&#10;xVbdu2ITTPP6OgHmjzp6VgzBgTpVBZSHT5jPqT9TymcYnR221rnqwLj74IAdJHV1W9cF/bc0F9gs&#10;+F236ipyiOU9Qcve26wLLarHBToK2TO9Yu3icCJRZpoKwfFlL0Fztk9gx4kqXdavSh61pEJcxqf0&#10;/Fe/4r4O+eY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39f34NcAAAALAQAADwAAAAAAAAABACAA&#10;AAAiAAAAZHJzL2Rvd25yZXYueG1sUEsBAhQAFAAAAAgAh07iQGFvcOCcAQAALAMAAA4AAAAAAAAA&#10;AQAgAAAAJgEAAGRycy9lMm9Eb2MueG1sUEsFBgAAAAAGAAYAWQEAADQFAAAAAA==&#10;" stroked="f">
                  <w10:anchorlock/>
                </v:rect>
              </w:pict>
            </w:r>
          </w:p>
        </w:tc>
      </w:tr>
      <w:tr w:rsidR="00A05325" w:rsidRPr="00B2710A" w:rsidTr="00DA07E7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325" w:rsidRPr="00B2710A" w:rsidRDefault="00A05325" w:rsidP="00DA07E7">
            <w:pPr>
              <w:pStyle w:val="aa"/>
              <w:framePr w:wrap="around"/>
            </w:pPr>
          </w:p>
        </w:tc>
      </w:tr>
    </w:tbl>
    <w:p w:rsidR="00A05325" w:rsidRPr="00B2710A" w:rsidRDefault="00A05325" w:rsidP="00A05325">
      <w:pPr>
        <w:pStyle w:val="af"/>
        <w:framePr w:wrap="around" w:hAnchor="page" w:x="1336" w:y="14086"/>
        <w:rPr>
          <w:rFonts w:ascii="黑体"/>
        </w:rPr>
      </w:pPr>
      <w:r w:rsidRPr="00B2710A">
        <w:rPr>
          <w:rFonts w:ascii="黑体" w:hint="eastAsia"/>
        </w:rPr>
        <w:t>2015</w:t>
      </w:r>
      <w:r w:rsidRPr="00B2710A">
        <w:t xml:space="preserve"> </w:t>
      </w:r>
      <w:r w:rsidRPr="00B2710A">
        <w:rPr>
          <w:rFonts w:ascii="黑体"/>
        </w:rPr>
        <w:t>-</w:t>
      </w:r>
      <w:r w:rsidRPr="00B2710A">
        <w:t xml:space="preserve"> </w:t>
      </w:r>
      <w:r w:rsidRPr="00B2710A">
        <w:rPr>
          <w:rFonts w:ascii="黑体"/>
        </w:rPr>
        <w:t>-</w:t>
      </w:r>
      <w:r w:rsidRPr="00B2710A">
        <w:rPr>
          <w:rFonts w:hint="eastAsia"/>
        </w:rPr>
        <w:t>发布</w:t>
      </w:r>
      <w:r w:rsidR="00241E0E">
        <w:rPr>
          <w:rFonts w:ascii="黑体"/>
        </w:rPr>
        <w:pict>
          <v:line id="_x0000_s2050" style="position:absolute;z-index:251660288;mso-position-horizontal-relative:text;mso-position-vertical-relative:page" from="-.05pt,728.5pt" to="481.85pt,728.5pt" o:gfxdata="UEsDBAoAAAAAAIdO4kAAAAAAAAAAAAAAAAAEAAAAZHJzL1BLAwQUAAAACACHTuJAJYdrPNYAAAAL&#10;AQAADwAAAGRycy9kb3ducmV2LnhtbE2PPU/DMBCGdyT+g3VILFVrp4UWQpwOQDaWllas1+RIIuJz&#10;Grsf8Os5BgTjvffo/ciWZ9epIw2h9WwhmRhQxKWvWq4tbF6L8R2oEJEr7DyThU8KsMwvLzJMK3/i&#10;FR3XsVZiwiFFC02Mfap1KBtyGCa+J5bfux8cRjmHWlcDnsTcdXpqzFw7bFkSGuzpsaHyY31wFkKx&#10;pX3xNSpH5m1We5run16e0drrq8Q8gIp0jn8w/NSX6pBLp50/cBVUZ2GcCCjyze1CNglwP58tQO1+&#10;JZ1n+v+G/BtQSwMEFAAAAAgAh07iQLsyNkHYAQAAlgMAAA4AAABkcnMvZTJvRG9jLnhtbK1TS44T&#10;MRDdI3EHy3vSSdCMoJXOLCYMGwSRgANU/Om25J9cnnRyCS6AxA5WLNlzG4ZjUHYyGWbYIEQWlbKr&#10;/Kreq+rFxc5ZtlUJTfAdn02mnCkvgjS+7/j7d1dPnnGGGbwEG7zq+F4hv1g+frQYY6vmYQhWqsQI&#10;xGM7xo4POce2aVAMygFOQlSegjokB5mOqW9kgpHQnW3m0+l5M4YkYwpCIdLt6hDky4qvtRL5jdao&#10;MrMdp95ytanaTbHNcgFtnyAORhzbgH/owoHxVPQEtYIM7DqZP6CcESlg0HkigmuC1kaoyoHYzKYP&#10;2LwdIKrKhcTBeJIJ/x+seL1dJ2YkzY4zD45GdPPx248Pn39+/0T25usXNisijRFbyr3063Q8YVyn&#10;wninkyv/xIXtqrD7k7Bql5mgy/MZsXtK+ovbWHP3MCbML1VwrDgdt8YXztDC9hVmKkaptynl2no2&#10;dvz52fyM4IBWRlvI5LpIJND39S0Ga+SVsba8wNRvLm1iWyhLUH+FEuHeSytFVoDDIa+GDusxKJAv&#10;vGR5H0keT3vMSwtOSc6sorUvHgFCm8HYv8mk0tZTB0XVg47F2wS5p2Fcx2T6gZSowtccGn7t97io&#10;Zbt+P1eku89p+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lh2s81gAAAAsBAAAPAAAAAAAAAAEA&#10;IAAAACIAAABkcnMvZG93bnJldi54bWxQSwECFAAUAAAACACHTuJAuzI2QdgBAACWAwAADgAAAAAA&#10;AAABACAAAAAlAQAAZHJzL2Uyb0RvYy54bWxQSwUGAAAAAAYABgBZAQAAbwUAAAAA&#10;">
            <w10:wrap anchory="page"/>
            <w10:anchorlock/>
          </v:line>
        </w:pict>
      </w:r>
    </w:p>
    <w:p w:rsidR="00A05325" w:rsidRPr="00B2710A" w:rsidRDefault="00A05325" w:rsidP="00A05325">
      <w:pPr>
        <w:pStyle w:val="af0"/>
        <w:framePr w:wrap="around" w:hAnchor="page" w:x="7081" w:y="14116"/>
      </w:pPr>
      <w:r w:rsidRPr="00B2710A">
        <w:rPr>
          <w:rFonts w:ascii="黑体" w:hint="eastAsia"/>
        </w:rPr>
        <w:t>2015</w:t>
      </w:r>
      <w:r w:rsidRPr="00B2710A">
        <w:t xml:space="preserve"> </w:t>
      </w:r>
      <w:r w:rsidRPr="00B2710A">
        <w:rPr>
          <w:rFonts w:ascii="黑体"/>
        </w:rPr>
        <w:t>-</w:t>
      </w:r>
      <w:r w:rsidRPr="00B2710A">
        <w:t xml:space="preserve"> </w:t>
      </w:r>
      <w:r w:rsidRPr="00B2710A">
        <w:rPr>
          <w:rFonts w:ascii="黑体"/>
        </w:rPr>
        <w:t>-</w:t>
      </w:r>
      <w:r w:rsidRPr="00B2710A">
        <w:t xml:space="preserve"> </w:t>
      </w:r>
      <w:r w:rsidRPr="00B2710A">
        <w:rPr>
          <w:rFonts w:hint="eastAsia"/>
        </w:rPr>
        <w:t>实施</w:t>
      </w:r>
    </w:p>
    <w:p w:rsidR="00A05325" w:rsidRPr="00B2710A" w:rsidRDefault="00241E0E" w:rsidP="00A05325">
      <w:pPr>
        <w:pStyle w:val="ad"/>
        <w:framePr w:wrap="around"/>
      </w:pPr>
      <w:bookmarkStart w:id="3" w:name="fm"/>
      <w:r w:rsidRPr="00241E0E">
        <w:rPr>
          <w:w w:val="100"/>
          <w:lang w:val="zh-CN"/>
        </w:rPr>
        <w:pict>
          <v:rect id="LB" o:spid="_x0000_s2053" style="position:absolute;left:0;text-align:left;margin-left:142.55pt;margin-top:-310.45pt;width:100pt;height:24pt;z-index:-251653120" o:gfxdata="UEsDBAoAAAAAAIdO4kAAAAAAAAAAAAAAAAAEAAAAZHJzL1BLAwQUAAAACACHTuJA+bXu1tkAAAAN&#10;AQAADwAAAGRycy9kb3ducmV2LnhtbE2PwU7DMAyG70i8Q2QkblvSspW1NN0BaSfgwIbE1WuytqJx&#10;SpNu5e0xXODo359+fy63s+vF2Y6h86QhWSoQlmpvOmo0vB12iw2IEJEM9p6shi8bYFtdX5VYGH+h&#10;V3vex0ZwCYUCNbQxDoWUoW6tw7D0gyXenfzoMPI4NtKMeOFy18tUqUw67IgvtDjYx9bWH/vJacBs&#10;ZT5fTnfPh6cpw7yZ1W79rrS+vUnUA4ho5/gHw48+q0PFTkc/kQmi15Bu1gmjGhZZqnIQjKx+oyNH&#10;6/s0B1mV8v8X1TdQSwMEFAAAAAgAh07iQNoteKGdAQAALAMAAA4AAABkcnMvZTJvRG9jLnhtbK1S&#10;y24bMQy8F8g/CLrXu3aTNllYDtAG7iVIA6T9AFkr7QrQK6Tstf8+lOw4fdyC6iCRIjXiDLm83XvH&#10;dhrQxiD4fNZypoOKvQ2D4L9+rj9ec4ZZhl66GLTgB438dnXxYTmlTi/iGF2vgRFIwG5Kgo85p65p&#10;UI3aS5zFpAMFTQQvM7kwND3IidC9axZt+7mZIvQJotKIdHt3DPJVxTdGq/zDGNSZOcGptlx3qPum&#10;7M1qKbsBZBqtOpUh31GFlzbQp2eoO5kl24L9B8pbBRGjyTMVfRONsUpXDsRm3v7F5mmUSVcuJA6m&#10;s0z4/2DVw+4RmO0Fv+QsSE8tuv9aVJkSdhR8So9w8pDMQnFvwJeTimf7quThrKTeZ6bocr740tLi&#10;TFHsU3t5TTbBNG+vE2D+rqNnxRAcqFNVQLm7x3xMfU0pn2F0tl9b56oDw+abA7aT1NV1XSf0P9Jc&#10;YJPgN1eLq4ocYnlP0LLzNutCi+pxgY5C9kivWJvYH0iUiaZCcHzeStCcbRPYYaRK5/WrkkctqRCn&#10;8Sk9/92vuG9Dvno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+bXu1tkAAAANAQAADwAAAAAAAAAB&#10;ACAAAAAiAAAAZHJzL2Rvd25yZXYueG1sUEsBAhQAFAAAAAgAh07iQNoteKGdAQAALAMAAA4AAAAA&#10;AAAAAQAgAAAAKAEAAGRycy9lMm9Eb2MueG1sUEsFBgAAAAAGAAYAWQEAADcFAAAAAA==&#10;" stroked="f"/>
        </w:pict>
      </w:r>
      <w:r w:rsidRPr="00241E0E">
        <w:rPr>
          <w:w w:val="100"/>
          <w:lang w:val="zh-CN"/>
        </w:rPr>
        <w:pict>
          <v:rect id="DT" o:spid="_x0000_s2052" style="position:absolute;left:0;text-align:left;margin-left:347.55pt;margin-top:-585.45pt;width:90pt;height:18pt;z-index:-251654144" o:gfxdata="UEsDBAoAAAAAAIdO4kAAAAAAAAAAAAAAAAAEAAAAZHJzL1BLAwQUAAAACACHTuJA38mKEdoAAAAP&#10;AQAADwAAAGRycy9kb3ducmV2LnhtbE2PwU7DMAyG70i8Q2QkbltStnVraboD0k7AgQ2Jq9d4bUXj&#10;lCbdytuTcYGjf3/6/bnYTrYTZxp861hDMlcgiCtnWq41vB92sw0IH5ANdo5Jwzd52Ja3NwXmxl34&#10;jc77UItYwj5HDU0IfS6lrxqy6OeuJ467kxsshjgOtTQDXmK57eSDUqm02HK80GBPTw1Vn/vRasB0&#10;ab5eT4uXw/OYYlZParf6UFrf3yXqEUSgKfzBcNWP6lBGp6Mb2XjRaUizVRJRDbMkWasMRGQ262t2&#10;/M0WywxkWcj/f5Q/UEsDBBQAAAAIAIdO4kApgHi9nQEAACwDAAAOAAAAZHJzL2Uyb0RvYy54bWyt&#10;UsluGzEMvRfIPwi617NkQTqwnEMM51K0AZJ+gKzRzAjQFlL22H9fSnadpr0V1UEiReqJ75HLh4Oz&#10;bK8BTfCCN4uaM+1V6I0fBf/xuvl8zxkm6Xtpg9eCHzXyh9XVp+UcO92GKdheAyMQj90cBZ9Sil1V&#10;oZq0k7gIUXsKDgGcTOTCWPUgZ0J3tmrr+q6aA/QRgtKIdLs+Bfmq4A+DVun7MKBOzApOtaWyQ9m3&#10;ea9WS9mNIONk1LkM+Q9VOGk8fXqBWssk2Q7MX1DOKAgYhrRQwVVhGIzShQOxaeo/2LxMMurChcTB&#10;eJEJ/x+s+rZ/BmZ6wa8589JRi9avWZU5YkfBl/gMZw/JzBQPA7h8UvHsUJQ8XpTUh8QUXTbNzXVd&#10;k+CKYm17f0c2wVTvryNgetLBsWwIDtSpIqDcf8V0Sv2Vkj/DYE2/MdYWB8btowW2l9TVTVln9A9p&#10;1rNZ8C+37W1B9iG/J2jZOZN0pkX1WE9HJnuil61t6I8kykxTITi+7SRoznYRzDhRpU35KudRSwrE&#10;eXxyz3/3C+77kK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N/JihHaAAAADwEAAA8AAAAAAAAA&#10;AQAgAAAAIgAAAGRycy9kb3ducmV2LnhtbFBLAQIUABQAAAAIAIdO4kApgHi9nQEAACwDAAAOAAAA&#10;AAAAAAEAIAAAACkBAABkcnMvZTJvRG9jLnhtbFBLBQYAAAAABgAGAFkBAAA4BQAAAAA=&#10;" stroked="f"/>
        </w:pict>
      </w:r>
      <w:r w:rsidRPr="00241E0E">
        <w:rPr>
          <w:w w:val="100"/>
          <w:lang w:val="zh-CN"/>
        </w:rPr>
        <w:pict>
          <v:line id="_x0000_s2051" style="position:absolute;left:0;text-align:left;z-index:251661312" from="-36.6pt,-552.85pt" to="445.3pt,-552.85pt" o:gfxdata="UEsDBAoAAAAAAIdO4kAAAAAAAAAAAAAAAAAEAAAAZHJzL1BLAwQUAAAACACHTuJAOyWRoNgAAAAP&#10;AQAADwAAAGRycy9kb3ducmV2LnhtbE2PPU/DMBCGdyT+g3VILFVrJxVtCXE6ANlYKCDWa3IkEfE5&#10;jd0P+PUcS2G7j0fvPZevT65XBxpD59lCMjOgiCtfd9xYeH0ppytQISLX2HsmC18UYF1cXuSY1f7I&#10;z3TYxEZJCIcMLbQxDpnWoWrJYZj5gVh2H350GKUdG12PeJRw1+vUmIV22LFcaHGg+5aqz83eWQjl&#10;G+3K70k1Me/zxlO6e3h6RGuvrxJzByrSKf7B8Ksv6lCI09bvuQ6qtzBdzlNBpUgSc7MEJczq1ixA&#10;bc8zXeT6/x/FD1BLAwQUAAAACACHTuJAiI+a9tkBAACWAwAADgAAAGRycy9lMm9Eb2MueG1srVNL&#10;jhMxEN0jcQfLe9JJ0Iyglc4sJgwbBJGAA1T86bbkn1yedHIJLoDEDlYs2XMbhmNQdjIZZtggRC+q&#10;y67yq3rP5cXFzlm2VQlN8B2fTaacKS+CNL7v+Pt3V0+ecYYZvAQbvOr4XiG/WD5+tBhjq+ZhCFaq&#10;xAjEYzvGjg85x7ZpUAzKAU5CVJ6COiQHmZapb2SCkdCdbebT6XkzhiRjCkIh0u7qEOTLiq+1EvmN&#10;1qgysx2n3nK1qdpNsc1yAW2fIA5GHNuAf+jCgfFU9AS1ggzsOpk/oJwRKWDQeSKCa4LWRqjKgdjM&#10;pg/YvB0gqsqFxMF4kgn/H6x4vV0nZmTH55x5cHRFNx+//fjw+ef3T2Rvvn5h8yLSGLGl3Eu/TscV&#10;xnUqjHc6ufInLmxXhd2fhFW7zARtns+I3VPSX9zGmruDMWF+qYJjxem4Nb5whha2rzBTMUq9TSnb&#10;1rOx48/P5mcEBzQy2kIm10Uigb6vZzFYI6+MteUEpn5zaRPbQhmC+hVKhHsvrRRZAQ6HvBo6jMeg&#10;QL7wkuV9JHk8zTEvLTglObOKxr54BAhtBmP/JpNKW08dFFUPOhZvE+SeLuM6JtMPpMSsdlkidPm1&#10;3+Oglun6fV2R7p7T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7JZGg2AAAAA8BAAAPAAAAAAAA&#10;AAEAIAAAACIAAABkcnMvZG93bnJldi54bWxQSwECFAAUAAAACACHTuJAiI+a9tkBAACWAwAADgAA&#10;AAAAAAABACAAAAAnAQAAZHJzL2Uyb0RvYy54bWxQSwUGAAAAAAYABgBZAQAAcgUAAAAA&#10;"/>
        </w:pict>
      </w:r>
      <w:bookmarkEnd w:id="3"/>
      <w:r w:rsidR="00A05325" w:rsidRPr="00B2710A">
        <w:rPr>
          <w:rFonts w:hint="eastAsia"/>
          <w:lang w:val="zh-CN"/>
        </w:rPr>
        <w:t>陕西省质量技术监督局</w:t>
      </w:r>
      <w:r w:rsidR="00A05325" w:rsidRPr="00B2710A">
        <w:rPr>
          <w:rFonts w:hAnsi="黑体"/>
        </w:rPr>
        <w:t>   </w:t>
      </w:r>
      <w:r w:rsidR="00A05325" w:rsidRPr="00B2710A">
        <w:rPr>
          <w:rStyle w:val="af1"/>
          <w:rFonts w:hint="eastAsia"/>
        </w:rPr>
        <w:t>发布</w:t>
      </w:r>
    </w:p>
    <w:p w:rsidR="00097C1A" w:rsidRDefault="00097C1A" w:rsidP="007031A3">
      <w:pPr>
        <w:spacing w:beforeLines="50" w:line="600" w:lineRule="exact"/>
        <w:rPr>
          <w:rFonts w:ascii="仿宋_GB2312" w:eastAsia="仿宋_GB2312" w:hAnsi="仿宋"/>
          <w:sz w:val="32"/>
          <w:szCs w:val="32"/>
        </w:rPr>
      </w:pPr>
    </w:p>
    <w:p w:rsidR="00A05325" w:rsidRDefault="00A05325" w:rsidP="007031A3">
      <w:pPr>
        <w:spacing w:beforeLines="50" w:line="360" w:lineRule="auto"/>
        <w:jc w:val="center"/>
        <w:rPr>
          <w:rFonts w:ascii="黑体" w:eastAsia="黑体" w:hAnsi="黑体"/>
          <w:sz w:val="44"/>
          <w:szCs w:val="44"/>
        </w:rPr>
      </w:pPr>
    </w:p>
    <w:p w:rsidR="00A05325" w:rsidRDefault="00A05325" w:rsidP="007031A3">
      <w:pPr>
        <w:spacing w:beforeLines="50" w:line="360" w:lineRule="auto"/>
        <w:jc w:val="center"/>
        <w:rPr>
          <w:rFonts w:ascii="黑体" w:eastAsia="黑体" w:hAnsi="黑体"/>
          <w:sz w:val="44"/>
          <w:szCs w:val="44"/>
        </w:rPr>
      </w:pPr>
    </w:p>
    <w:p w:rsidR="00A05325" w:rsidRDefault="00A05325" w:rsidP="007031A3">
      <w:pPr>
        <w:spacing w:beforeLines="50" w:line="360" w:lineRule="auto"/>
        <w:jc w:val="center"/>
        <w:rPr>
          <w:rFonts w:ascii="黑体" w:eastAsia="黑体" w:hAnsi="黑体"/>
          <w:sz w:val="44"/>
          <w:szCs w:val="44"/>
        </w:rPr>
      </w:pPr>
    </w:p>
    <w:p w:rsidR="00B66BD3" w:rsidRPr="00B66BD3" w:rsidRDefault="00B66BD3" w:rsidP="00B66BD3">
      <w:pPr>
        <w:pStyle w:val="a6"/>
        <w:framePr w:w="0" w:hRule="auto" w:wrap="auto" w:vAnchor="margin" w:hAnchor="text" w:xAlign="left" w:yAlign="inline"/>
        <w:rPr>
          <w:sz w:val="36"/>
          <w:szCs w:val="36"/>
        </w:rPr>
      </w:pPr>
      <w:r w:rsidRPr="00B66BD3">
        <w:rPr>
          <w:rFonts w:hint="eastAsia"/>
          <w:sz w:val="36"/>
          <w:szCs w:val="36"/>
        </w:rPr>
        <w:lastRenderedPageBreak/>
        <w:t>公路信息化工作统计报表编制规范</w:t>
      </w:r>
    </w:p>
    <w:p w:rsidR="00097C1A" w:rsidRPr="00B66BD3" w:rsidRDefault="00BD601A" w:rsidP="007031A3">
      <w:pPr>
        <w:spacing w:beforeLines="50" w:line="360" w:lineRule="auto"/>
        <w:jc w:val="center"/>
        <w:rPr>
          <w:rFonts w:ascii="黑体" w:eastAsia="黑体" w:hAnsi="黑体"/>
          <w:sz w:val="36"/>
          <w:szCs w:val="36"/>
        </w:rPr>
      </w:pPr>
      <w:r w:rsidRPr="00B66BD3">
        <w:rPr>
          <w:rFonts w:ascii="黑体" w:eastAsia="黑体" w:hAnsi="黑体" w:hint="eastAsia"/>
          <w:sz w:val="36"/>
          <w:szCs w:val="36"/>
        </w:rPr>
        <w:t>编制说明</w:t>
      </w:r>
    </w:p>
    <w:p w:rsidR="00097C1A" w:rsidRDefault="00BD601A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一、工作简况</w:t>
      </w:r>
    </w:p>
    <w:p w:rsidR="00097C1A" w:rsidRDefault="00BD601A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1.</w:t>
      </w:r>
      <w:r w:rsidR="000114E1">
        <w:rPr>
          <w:rFonts w:ascii="黑体" w:eastAsia="黑体" w:hAnsi="黑体" w:hint="eastAsia"/>
          <w:sz w:val="32"/>
        </w:rPr>
        <w:t>1</w:t>
      </w:r>
      <w:r>
        <w:rPr>
          <w:rFonts w:ascii="黑体" w:eastAsia="黑体" w:hAnsi="黑体" w:hint="eastAsia"/>
          <w:sz w:val="32"/>
        </w:rPr>
        <w:t xml:space="preserve"> 任务来源：</w:t>
      </w:r>
    </w:p>
    <w:p w:rsidR="00097C1A" w:rsidRDefault="00BD601A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《公路水路交通运输信息化“十二五”发展规划》、《陕西省交通运输信息化十二五发展规划》及《陕西省公路局信息化综合管理平台建设》的要求。</w:t>
      </w:r>
    </w:p>
    <w:p w:rsidR="00097C1A" w:rsidRDefault="000114E1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b/>
          <w:sz w:val="32"/>
        </w:rPr>
        <w:t>1.2</w:t>
      </w:r>
      <w:r w:rsidR="00BD601A">
        <w:rPr>
          <w:rFonts w:ascii="黑体" w:eastAsia="黑体" w:hAnsi="黑体" w:hint="eastAsia"/>
          <w:b/>
          <w:sz w:val="32"/>
        </w:rPr>
        <w:t xml:space="preserve"> 协作单位</w:t>
      </w:r>
      <w:r w:rsidR="00BD601A">
        <w:rPr>
          <w:rFonts w:ascii="黑体" w:eastAsia="黑体" w:hAnsi="黑体" w:hint="eastAsia"/>
          <w:sz w:val="32"/>
        </w:rPr>
        <w:t>：</w:t>
      </w:r>
    </w:p>
    <w:p w:rsidR="00097C1A" w:rsidRDefault="00BD601A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本标准由陕西省公路局负责起草。</w:t>
      </w:r>
    </w:p>
    <w:p w:rsidR="00097C1A" w:rsidRDefault="000114E1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1.3 </w:t>
      </w:r>
      <w:r w:rsidR="00BD601A">
        <w:rPr>
          <w:rFonts w:ascii="黑体" w:eastAsia="黑体" w:hAnsi="黑体" w:hint="eastAsia"/>
          <w:sz w:val="32"/>
        </w:rPr>
        <w:t>主要工作过程：</w:t>
      </w:r>
    </w:p>
    <w:p w:rsidR="00097C1A" w:rsidRDefault="00BD601A">
      <w:pPr>
        <w:rPr>
          <w:rFonts w:ascii="仿宋_GB2312" w:eastAsia="仿宋_GB2312"/>
          <w:sz w:val="32"/>
        </w:rPr>
      </w:pPr>
      <w:r>
        <w:rPr>
          <w:rFonts w:ascii="黑体" w:eastAsia="黑体" w:hAnsi="黑体" w:hint="eastAsia"/>
          <w:sz w:val="32"/>
        </w:rPr>
        <w:t xml:space="preserve">    </w:t>
      </w:r>
      <w:r>
        <w:rPr>
          <w:rFonts w:ascii="仿宋_GB2312" w:eastAsia="仿宋_GB2312"/>
          <w:sz w:val="32"/>
        </w:rPr>
        <w:t>（</w:t>
      </w: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）成立标准起草工作组</w:t>
      </w:r>
    </w:p>
    <w:p w:rsidR="00097C1A" w:rsidRDefault="00BD601A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项目计划下达后，</w:t>
      </w:r>
      <w:r>
        <w:rPr>
          <w:rFonts w:ascii="仿宋_GB2312" w:eastAsia="仿宋_GB2312" w:hint="eastAsia"/>
          <w:sz w:val="32"/>
        </w:rPr>
        <w:t>组织省局信息化小组组长、专员及协作单位专员</w:t>
      </w:r>
      <w:r>
        <w:rPr>
          <w:rFonts w:ascii="仿宋_GB2312" w:eastAsia="仿宋_GB2312"/>
          <w:sz w:val="32"/>
        </w:rPr>
        <w:t>成立标准起草工作组（以下简称起草组）</w:t>
      </w:r>
      <w:r>
        <w:rPr>
          <w:rFonts w:ascii="仿宋_GB2312" w:eastAsia="仿宋_GB2312" w:hint="eastAsia"/>
          <w:sz w:val="32"/>
        </w:rPr>
        <w:t>。</w:t>
      </w:r>
    </w:p>
    <w:p w:rsidR="00097C1A" w:rsidRDefault="00BD601A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（</w:t>
      </w:r>
      <w:r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/>
          <w:sz w:val="32"/>
        </w:rPr>
        <w:t>）拟订工作计划</w:t>
      </w:r>
    </w:p>
    <w:p w:rsidR="00097C1A" w:rsidRDefault="00BD601A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项目负责人制定并下发标准起草工作计划。标准名称确定为：陕西省公路信息化统计报表制度。制定了工作进度和内部分工，并确定调研计划以及经费安排等。</w:t>
      </w:r>
    </w:p>
    <w:p w:rsidR="00097C1A" w:rsidRDefault="00BD601A">
      <w:pPr>
        <w:ind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（</w:t>
      </w:r>
      <w:r>
        <w:rPr>
          <w:rFonts w:ascii="仿宋_GB2312" w:eastAsia="仿宋_GB2312" w:hint="eastAsia"/>
          <w:sz w:val="32"/>
        </w:rPr>
        <w:t>3</w:t>
      </w:r>
      <w:r>
        <w:rPr>
          <w:rFonts w:ascii="仿宋_GB2312" w:eastAsia="仿宋_GB2312"/>
          <w:sz w:val="32"/>
        </w:rPr>
        <w:t>）开展调查研究</w:t>
      </w:r>
    </w:p>
    <w:p w:rsidR="00097C1A" w:rsidRDefault="00BD601A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起草组通过各种渠道及信息化需求收集与标准有关的资料及标准、国内外发展状况、省局的实践经验，分析当前信息化存在的问题及解决方法，并熟悉信息化统计报表领域的最新科研成果。</w:t>
      </w:r>
    </w:p>
    <w:p w:rsidR="00097C1A" w:rsidRDefault="00BD601A">
      <w:pPr>
        <w:ind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lastRenderedPageBreak/>
        <w:t>（</w:t>
      </w:r>
      <w:r>
        <w:rPr>
          <w:rFonts w:ascii="仿宋_GB2312" w:eastAsia="仿宋_GB2312" w:hint="eastAsia"/>
          <w:sz w:val="32"/>
        </w:rPr>
        <w:t>4</w:t>
      </w:r>
      <w:r>
        <w:rPr>
          <w:rFonts w:ascii="仿宋_GB2312" w:eastAsia="仿宋_GB2312"/>
          <w:sz w:val="32"/>
        </w:rPr>
        <w:t>）完成《标准征求意见稿》</w:t>
      </w:r>
    </w:p>
    <w:p w:rsidR="00097C1A" w:rsidRDefault="00BD601A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标准起草过程中</w:t>
      </w:r>
      <w:r>
        <w:rPr>
          <w:rFonts w:ascii="仿宋_GB2312" w:eastAsia="仿宋_GB2312" w:hint="eastAsia"/>
          <w:sz w:val="32"/>
        </w:rPr>
        <w:t>，邀请了长安大学、西北工业大学等专家及教授对标准进行了多轮讨论，对专家意见进行汇总分析，不断对标准草案进行修正完善，最后经集体讨论后定稿，</w:t>
      </w:r>
      <w:r>
        <w:rPr>
          <w:rFonts w:ascii="仿宋_GB2312" w:eastAsia="仿宋_GB2312"/>
          <w:sz w:val="32"/>
        </w:rPr>
        <w:t>形成《地方标准征求意见稿》。</w:t>
      </w:r>
    </w:p>
    <w:p w:rsidR="00097C1A" w:rsidRDefault="000114E1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1.4 </w:t>
      </w:r>
      <w:r w:rsidR="00B1490D">
        <w:rPr>
          <w:rFonts w:ascii="黑体" w:eastAsia="黑体" w:hAnsi="黑体" w:hint="eastAsia"/>
          <w:sz w:val="32"/>
        </w:rPr>
        <w:t>起草组成员及所做的主要工作</w:t>
      </w:r>
    </w:p>
    <w:p w:rsidR="00B1490D" w:rsidRPr="0095196D" w:rsidRDefault="00B1490D" w:rsidP="00B1490D">
      <w:pPr>
        <w:ind w:firstLine="420"/>
        <w:rPr>
          <w:rFonts w:ascii="Arial" w:cs="Arial"/>
        </w:rPr>
      </w:pPr>
      <w:r w:rsidRPr="0095196D">
        <w:rPr>
          <w:rFonts w:ascii="Arial" w:cs="Arial" w:hint="eastAsia"/>
        </w:rPr>
        <w:t>本标准主要起草人参考表</w:t>
      </w:r>
      <w:r w:rsidRPr="0095196D">
        <w:rPr>
          <w:rFonts w:ascii="Arial" w:cs="Arial" w:hint="eastAsia"/>
        </w:rPr>
        <w:t>1</w:t>
      </w:r>
      <w:r w:rsidRPr="0095196D">
        <w:rPr>
          <w:rFonts w:ascii="Arial" w:cs="Arial" w:hint="eastAsia"/>
        </w:rPr>
        <w:t>。</w:t>
      </w:r>
    </w:p>
    <w:p w:rsidR="00B1490D" w:rsidRPr="0095196D" w:rsidRDefault="00B1490D" w:rsidP="00B1490D">
      <w:pPr>
        <w:ind w:firstLine="420"/>
        <w:jc w:val="center"/>
        <w:rPr>
          <w:rFonts w:ascii="Arial" w:cs="Arial"/>
          <w:b/>
        </w:rPr>
      </w:pPr>
      <w:r w:rsidRPr="0095196D">
        <w:rPr>
          <w:rFonts w:ascii="Arial" w:cs="Arial" w:hint="eastAsia"/>
          <w:b/>
        </w:rPr>
        <w:t>表</w:t>
      </w:r>
      <w:r w:rsidRPr="0095196D">
        <w:rPr>
          <w:rFonts w:ascii="Arial" w:cs="Arial" w:hint="eastAsia"/>
          <w:b/>
        </w:rPr>
        <w:t>1</w:t>
      </w:r>
      <w:r w:rsidRPr="0095196D">
        <w:rPr>
          <w:rFonts w:ascii="Arial" w:cs="Arial" w:hint="eastAsia"/>
          <w:b/>
        </w:rPr>
        <w:t>：主要起草人及其所做工作</w:t>
      </w:r>
    </w:p>
    <w:tbl>
      <w:tblPr>
        <w:tblW w:w="45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"/>
        <w:gridCol w:w="427"/>
        <w:gridCol w:w="871"/>
        <w:gridCol w:w="2271"/>
        <w:gridCol w:w="3165"/>
      </w:tblGrid>
      <w:tr w:rsidR="00704B87" w:rsidRPr="00704B87" w:rsidTr="00263C62">
        <w:trPr>
          <w:trHeight w:val="737"/>
          <w:jc w:val="center"/>
        </w:trPr>
        <w:tc>
          <w:tcPr>
            <w:tcW w:w="632" w:type="pct"/>
            <w:shd w:val="clear" w:color="auto" w:fill="auto"/>
            <w:vAlign w:val="center"/>
          </w:tcPr>
          <w:p w:rsidR="00B1490D" w:rsidRPr="00704B87" w:rsidRDefault="00B1490D" w:rsidP="00DA07E7">
            <w:pPr>
              <w:spacing w:before="72" w:line="336" w:lineRule="auto"/>
              <w:jc w:val="center"/>
              <w:rPr>
                <w:b/>
                <w:szCs w:val="21"/>
              </w:rPr>
            </w:pPr>
            <w:r w:rsidRPr="00704B87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277" w:type="pct"/>
            <w:vAlign w:val="center"/>
          </w:tcPr>
          <w:p w:rsidR="00B1490D" w:rsidRPr="00704B87" w:rsidRDefault="00B1490D" w:rsidP="00DA07E7">
            <w:pPr>
              <w:spacing w:before="72" w:line="336" w:lineRule="auto"/>
              <w:jc w:val="center"/>
              <w:rPr>
                <w:b/>
                <w:szCs w:val="21"/>
              </w:rPr>
            </w:pPr>
            <w:r w:rsidRPr="00704B87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565" w:type="pct"/>
            <w:vAlign w:val="center"/>
          </w:tcPr>
          <w:p w:rsidR="00B1490D" w:rsidRPr="00704B87" w:rsidRDefault="00B1490D" w:rsidP="00DA07E7">
            <w:pPr>
              <w:spacing w:before="72" w:line="336" w:lineRule="auto"/>
              <w:jc w:val="center"/>
              <w:rPr>
                <w:b/>
                <w:szCs w:val="21"/>
              </w:rPr>
            </w:pPr>
            <w:r w:rsidRPr="00704B87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473" w:type="pct"/>
            <w:vAlign w:val="center"/>
          </w:tcPr>
          <w:p w:rsidR="00B1490D" w:rsidRPr="00704B87" w:rsidRDefault="00B1490D" w:rsidP="00DA07E7">
            <w:pPr>
              <w:spacing w:before="72" w:line="336" w:lineRule="auto"/>
              <w:jc w:val="center"/>
              <w:rPr>
                <w:b/>
                <w:szCs w:val="21"/>
              </w:rPr>
            </w:pPr>
            <w:r w:rsidRPr="00704B87"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2053" w:type="pct"/>
            <w:shd w:val="clear" w:color="auto" w:fill="auto"/>
            <w:vAlign w:val="center"/>
          </w:tcPr>
          <w:p w:rsidR="00B1490D" w:rsidRPr="00704B87" w:rsidRDefault="00B1490D" w:rsidP="00DA07E7">
            <w:pPr>
              <w:spacing w:before="72" w:line="336" w:lineRule="auto"/>
              <w:jc w:val="center"/>
              <w:rPr>
                <w:b/>
                <w:szCs w:val="21"/>
              </w:rPr>
            </w:pPr>
            <w:r w:rsidRPr="00704B87">
              <w:rPr>
                <w:rFonts w:hint="eastAsia"/>
                <w:b/>
                <w:szCs w:val="21"/>
              </w:rPr>
              <w:t>承担的工作</w:t>
            </w:r>
          </w:p>
        </w:tc>
      </w:tr>
      <w:tr w:rsidR="00704B87" w:rsidRPr="00704B87" w:rsidTr="00263C62">
        <w:trPr>
          <w:trHeight w:val="737"/>
          <w:jc w:val="center"/>
        </w:trPr>
        <w:tc>
          <w:tcPr>
            <w:tcW w:w="632" w:type="pct"/>
            <w:shd w:val="clear" w:color="auto" w:fill="auto"/>
            <w:vAlign w:val="center"/>
          </w:tcPr>
          <w:p w:rsidR="00B1490D" w:rsidRPr="00704B87" w:rsidRDefault="005665A1" w:rsidP="005665A1">
            <w:pPr>
              <w:spacing w:before="72" w:line="336" w:lineRule="auto"/>
              <w:jc w:val="center"/>
              <w:rPr>
                <w:szCs w:val="21"/>
              </w:rPr>
            </w:pPr>
            <w:r w:rsidRPr="00704B87">
              <w:rPr>
                <w:rFonts w:hint="eastAsia"/>
                <w:szCs w:val="21"/>
              </w:rPr>
              <w:t>张巍</w:t>
            </w:r>
          </w:p>
        </w:tc>
        <w:tc>
          <w:tcPr>
            <w:tcW w:w="277" w:type="pct"/>
            <w:vAlign w:val="center"/>
          </w:tcPr>
          <w:p w:rsidR="00B1490D" w:rsidRPr="00704B87" w:rsidRDefault="005665A1" w:rsidP="00DA07E7">
            <w:pPr>
              <w:jc w:val="center"/>
              <w:rPr>
                <w:szCs w:val="21"/>
              </w:rPr>
            </w:pPr>
            <w:r w:rsidRPr="00704B87">
              <w:rPr>
                <w:szCs w:val="21"/>
              </w:rPr>
              <w:t>男</w:t>
            </w:r>
          </w:p>
        </w:tc>
        <w:tc>
          <w:tcPr>
            <w:tcW w:w="565" w:type="pct"/>
            <w:vAlign w:val="center"/>
          </w:tcPr>
          <w:p w:rsidR="00B1490D" w:rsidRPr="00704B87" w:rsidRDefault="005665A1" w:rsidP="00DA07E7">
            <w:pPr>
              <w:jc w:val="center"/>
              <w:rPr>
                <w:szCs w:val="21"/>
              </w:rPr>
            </w:pPr>
            <w:r w:rsidRPr="00704B87">
              <w:rPr>
                <w:szCs w:val="21"/>
              </w:rPr>
              <w:t>正高工</w:t>
            </w:r>
          </w:p>
        </w:tc>
        <w:tc>
          <w:tcPr>
            <w:tcW w:w="1473" w:type="pct"/>
            <w:vAlign w:val="center"/>
          </w:tcPr>
          <w:p w:rsidR="00B1490D" w:rsidRPr="00704B87" w:rsidRDefault="00511583" w:rsidP="00DA07E7">
            <w:pPr>
              <w:jc w:val="center"/>
              <w:rPr>
                <w:szCs w:val="21"/>
              </w:rPr>
            </w:pPr>
            <w:r w:rsidRPr="00704B87">
              <w:rPr>
                <w:szCs w:val="21"/>
              </w:rPr>
              <w:t>陕西省公路局</w:t>
            </w:r>
          </w:p>
        </w:tc>
        <w:tc>
          <w:tcPr>
            <w:tcW w:w="2053" w:type="pct"/>
            <w:shd w:val="clear" w:color="auto" w:fill="auto"/>
            <w:vAlign w:val="center"/>
          </w:tcPr>
          <w:p w:rsidR="00B1490D" w:rsidRPr="00704B87" w:rsidRDefault="00275C8F" w:rsidP="00DA07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主要负责人，</w:t>
            </w:r>
            <w:r w:rsidR="00511583" w:rsidRPr="00704B87">
              <w:rPr>
                <w:rFonts w:hint="eastAsia"/>
                <w:szCs w:val="21"/>
              </w:rPr>
              <w:t>组织编写标准、确定标准的适用范围、制定公路信息化工作统计要求与主要内容，全面负责标准质量及技术内容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704B87" w:rsidRPr="00704B87" w:rsidTr="00263C62">
        <w:trPr>
          <w:trHeight w:val="737"/>
          <w:jc w:val="center"/>
        </w:trPr>
        <w:tc>
          <w:tcPr>
            <w:tcW w:w="632" w:type="pct"/>
            <w:shd w:val="clear" w:color="auto" w:fill="auto"/>
            <w:vAlign w:val="center"/>
          </w:tcPr>
          <w:p w:rsidR="00B1490D" w:rsidRPr="00704B87" w:rsidRDefault="00263C62" w:rsidP="00DA07E7">
            <w:pPr>
              <w:jc w:val="center"/>
              <w:rPr>
                <w:szCs w:val="21"/>
              </w:rPr>
            </w:pPr>
            <w:r w:rsidRPr="00B2710A">
              <w:rPr>
                <w:rFonts w:hint="eastAsia"/>
              </w:rPr>
              <w:t>李星宇</w:t>
            </w:r>
          </w:p>
        </w:tc>
        <w:tc>
          <w:tcPr>
            <w:tcW w:w="277" w:type="pct"/>
            <w:vAlign w:val="center"/>
          </w:tcPr>
          <w:p w:rsidR="00B1490D" w:rsidRPr="00704B87" w:rsidRDefault="00263C62" w:rsidP="00DA07E7">
            <w:pPr>
              <w:jc w:val="center"/>
              <w:rPr>
                <w:szCs w:val="21"/>
              </w:rPr>
            </w:pPr>
            <w:r w:rsidRPr="00704B87">
              <w:rPr>
                <w:szCs w:val="21"/>
              </w:rPr>
              <w:t>男</w:t>
            </w:r>
          </w:p>
        </w:tc>
        <w:tc>
          <w:tcPr>
            <w:tcW w:w="565" w:type="pct"/>
            <w:vAlign w:val="center"/>
          </w:tcPr>
          <w:p w:rsidR="00B1490D" w:rsidRPr="00704B87" w:rsidRDefault="00C70938" w:rsidP="00DA07E7">
            <w:pPr>
              <w:jc w:val="center"/>
              <w:rPr>
                <w:szCs w:val="21"/>
              </w:rPr>
            </w:pPr>
            <w:r w:rsidRPr="00704B87">
              <w:rPr>
                <w:szCs w:val="21"/>
              </w:rPr>
              <w:t>正高工</w:t>
            </w:r>
          </w:p>
        </w:tc>
        <w:tc>
          <w:tcPr>
            <w:tcW w:w="1473" w:type="pct"/>
            <w:vAlign w:val="center"/>
          </w:tcPr>
          <w:p w:rsidR="00B1490D" w:rsidRPr="00704B87" w:rsidRDefault="00594BA7" w:rsidP="00DA07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东方永德软件</w:t>
            </w:r>
          </w:p>
        </w:tc>
        <w:tc>
          <w:tcPr>
            <w:tcW w:w="2053" w:type="pct"/>
            <w:shd w:val="clear" w:color="auto" w:fill="auto"/>
            <w:vAlign w:val="center"/>
          </w:tcPr>
          <w:p w:rsidR="00B1490D" w:rsidRPr="00704B87" w:rsidRDefault="00445810" w:rsidP="00553338">
            <w:pPr>
              <w:jc w:val="center"/>
              <w:rPr>
                <w:szCs w:val="21"/>
              </w:rPr>
            </w:pPr>
            <w:r w:rsidRPr="00445810">
              <w:rPr>
                <w:rFonts w:hint="eastAsia"/>
                <w:szCs w:val="21"/>
              </w:rPr>
              <w:t>主要负责本标准与国家标准的一致性把关、公路信息化工作统计数据定义及统计分析应用等。</w:t>
            </w:r>
            <w:r w:rsidR="00553338">
              <w:rPr>
                <w:rFonts w:hint="eastAsia"/>
                <w:szCs w:val="21"/>
              </w:rPr>
              <w:t>确定标准编制大纲，指导标准编制</w:t>
            </w:r>
            <w:r w:rsidR="005A38F2">
              <w:rPr>
                <w:rFonts w:hint="eastAsia"/>
                <w:szCs w:val="21"/>
              </w:rPr>
              <w:t>。</w:t>
            </w:r>
          </w:p>
        </w:tc>
      </w:tr>
      <w:tr w:rsidR="00263C62" w:rsidRPr="00937820" w:rsidTr="00263C62">
        <w:trPr>
          <w:trHeight w:val="737"/>
          <w:jc w:val="center"/>
        </w:trPr>
        <w:tc>
          <w:tcPr>
            <w:tcW w:w="632" w:type="pct"/>
            <w:shd w:val="clear" w:color="auto" w:fill="auto"/>
            <w:vAlign w:val="center"/>
          </w:tcPr>
          <w:p w:rsidR="00263C62" w:rsidRPr="00704B87" w:rsidRDefault="00263C62" w:rsidP="00913D73">
            <w:pPr>
              <w:jc w:val="center"/>
              <w:rPr>
                <w:szCs w:val="21"/>
              </w:rPr>
            </w:pPr>
            <w:r w:rsidRPr="00704B87">
              <w:rPr>
                <w:rFonts w:hint="eastAsia"/>
                <w:szCs w:val="21"/>
              </w:rPr>
              <w:t>张力</w:t>
            </w:r>
          </w:p>
        </w:tc>
        <w:tc>
          <w:tcPr>
            <w:tcW w:w="277" w:type="pct"/>
            <w:vAlign w:val="center"/>
          </w:tcPr>
          <w:p w:rsidR="00263C62" w:rsidRPr="00704B87" w:rsidRDefault="00263C62" w:rsidP="00913D73">
            <w:pPr>
              <w:jc w:val="center"/>
              <w:rPr>
                <w:szCs w:val="21"/>
              </w:rPr>
            </w:pPr>
            <w:r w:rsidRPr="00704B87">
              <w:rPr>
                <w:szCs w:val="21"/>
              </w:rPr>
              <w:t>女</w:t>
            </w:r>
          </w:p>
        </w:tc>
        <w:tc>
          <w:tcPr>
            <w:tcW w:w="565" w:type="pct"/>
            <w:vAlign w:val="center"/>
          </w:tcPr>
          <w:p w:rsidR="00263C62" w:rsidRPr="00704B87" w:rsidRDefault="00263C62" w:rsidP="00913D73">
            <w:pPr>
              <w:jc w:val="center"/>
              <w:rPr>
                <w:szCs w:val="21"/>
              </w:rPr>
            </w:pPr>
            <w:r w:rsidRPr="00704B87">
              <w:rPr>
                <w:szCs w:val="21"/>
              </w:rPr>
              <w:t>工程师</w:t>
            </w:r>
          </w:p>
        </w:tc>
        <w:tc>
          <w:tcPr>
            <w:tcW w:w="1473" w:type="pct"/>
            <w:vAlign w:val="center"/>
          </w:tcPr>
          <w:p w:rsidR="00263C62" w:rsidRPr="00704B87" w:rsidRDefault="00594BA7" w:rsidP="00DA07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东方永德软件</w:t>
            </w:r>
          </w:p>
        </w:tc>
        <w:tc>
          <w:tcPr>
            <w:tcW w:w="2053" w:type="pct"/>
            <w:shd w:val="clear" w:color="auto" w:fill="auto"/>
            <w:vAlign w:val="center"/>
          </w:tcPr>
          <w:p w:rsidR="00263C62" w:rsidRPr="00704B87" w:rsidRDefault="00937820" w:rsidP="00DA07E7">
            <w:pPr>
              <w:jc w:val="center"/>
              <w:rPr>
                <w:szCs w:val="21"/>
              </w:rPr>
            </w:pPr>
            <w:r w:rsidRPr="00937820">
              <w:rPr>
                <w:rFonts w:hint="eastAsia"/>
                <w:szCs w:val="21"/>
              </w:rPr>
              <w:t>主要负责编制公路信息化工作的统计流程、统计项目、统计报表的制定等</w:t>
            </w:r>
            <w:r w:rsidR="009F5B9A">
              <w:rPr>
                <w:rFonts w:hint="eastAsia"/>
                <w:szCs w:val="21"/>
              </w:rPr>
              <w:t>，</w:t>
            </w:r>
            <w:r w:rsidR="009F5B9A" w:rsidRPr="009F5B9A">
              <w:rPr>
                <w:rFonts w:hint="eastAsia"/>
                <w:szCs w:val="21"/>
              </w:rPr>
              <w:t>主要负责协助编写标准</w:t>
            </w:r>
            <w:r w:rsidR="00A16746">
              <w:rPr>
                <w:rFonts w:hint="eastAsia"/>
                <w:szCs w:val="21"/>
              </w:rPr>
              <w:t>，</w:t>
            </w:r>
            <w:r w:rsidR="00A16746" w:rsidRPr="00937820">
              <w:rPr>
                <w:rFonts w:hint="eastAsia"/>
              </w:rPr>
              <w:t>征求</w:t>
            </w:r>
            <w:r w:rsidR="00A16746" w:rsidRPr="00937820">
              <w:t>意见汇总</w:t>
            </w:r>
            <w:r w:rsidR="00275C8F">
              <w:t>工作</w:t>
            </w:r>
            <w:r w:rsidRPr="00937820">
              <w:rPr>
                <w:rFonts w:hint="eastAsia"/>
                <w:szCs w:val="21"/>
              </w:rPr>
              <w:t>。</w:t>
            </w:r>
          </w:p>
        </w:tc>
      </w:tr>
      <w:tr w:rsidR="00263C62" w:rsidRPr="00704B87" w:rsidTr="00263C62">
        <w:trPr>
          <w:trHeight w:val="737"/>
          <w:jc w:val="center"/>
        </w:trPr>
        <w:tc>
          <w:tcPr>
            <w:tcW w:w="632" w:type="pct"/>
            <w:shd w:val="clear" w:color="auto" w:fill="auto"/>
            <w:vAlign w:val="center"/>
          </w:tcPr>
          <w:p w:rsidR="00263C62" w:rsidRPr="00704B87" w:rsidRDefault="00263C62" w:rsidP="00913D73">
            <w:pPr>
              <w:jc w:val="center"/>
              <w:rPr>
                <w:szCs w:val="21"/>
              </w:rPr>
            </w:pPr>
            <w:r w:rsidRPr="005E7E7A">
              <w:rPr>
                <w:rFonts w:hint="eastAsia"/>
                <w:szCs w:val="21"/>
              </w:rPr>
              <w:t>郭再和</w:t>
            </w:r>
          </w:p>
        </w:tc>
        <w:tc>
          <w:tcPr>
            <w:tcW w:w="277" w:type="pct"/>
            <w:vAlign w:val="center"/>
          </w:tcPr>
          <w:p w:rsidR="00263C62" w:rsidRPr="00704B87" w:rsidRDefault="00263C62" w:rsidP="00913D73">
            <w:pPr>
              <w:jc w:val="center"/>
              <w:rPr>
                <w:szCs w:val="21"/>
              </w:rPr>
            </w:pPr>
            <w:r w:rsidRPr="00704B87">
              <w:rPr>
                <w:szCs w:val="21"/>
              </w:rPr>
              <w:t>男</w:t>
            </w:r>
          </w:p>
        </w:tc>
        <w:tc>
          <w:tcPr>
            <w:tcW w:w="565" w:type="pct"/>
            <w:vAlign w:val="center"/>
          </w:tcPr>
          <w:p w:rsidR="00263C62" w:rsidRPr="00704B87" w:rsidRDefault="00263C62" w:rsidP="00913D73">
            <w:pPr>
              <w:jc w:val="center"/>
              <w:rPr>
                <w:szCs w:val="21"/>
              </w:rPr>
            </w:pPr>
            <w:r w:rsidRPr="00704B87">
              <w:rPr>
                <w:szCs w:val="21"/>
              </w:rPr>
              <w:t>工程师</w:t>
            </w:r>
          </w:p>
        </w:tc>
        <w:tc>
          <w:tcPr>
            <w:tcW w:w="1473" w:type="pct"/>
            <w:vAlign w:val="center"/>
          </w:tcPr>
          <w:p w:rsidR="00263C62" w:rsidRPr="00704B87" w:rsidRDefault="00594BA7" w:rsidP="00DA07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东方永德软件</w:t>
            </w:r>
          </w:p>
        </w:tc>
        <w:tc>
          <w:tcPr>
            <w:tcW w:w="2053" w:type="pct"/>
            <w:shd w:val="clear" w:color="auto" w:fill="auto"/>
            <w:vAlign w:val="center"/>
          </w:tcPr>
          <w:p w:rsidR="00263C62" w:rsidRPr="00704B87" w:rsidRDefault="009F5B9A" w:rsidP="00DA07E7">
            <w:pPr>
              <w:jc w:val="center"/>
              <w:rPr>
                <w:szCs w:val="21"/>
              </w:rPr>
            </w:pPr>
            <w:r w:rsidRPr="009F5B9A">
              <w:rPr>
                <w:rFonts w:hint="eastAsia"/>
                <w:szCs w:val="21"/>
              </w:rPr>
              <w:t>主要负责协助编写标准</w:t>
            </w:r>
            <w:r w:rsidR="00553338">
              <w:rPr>
                <w:rFonts w:hint="eastAsia"/>
                <w:szCs w:val="21"/>
              </w:rPr>
              <w:t xml:space="preserve">, </w:t>
            </w:r>
            <w:r w:rsidR="00553338">
              <w:rPr>
                <w:rFonts w:hint="eastAsia"/>
                <w:szCs w:val="21"/>
              </w:rPr>
              <w:t>负责各阶段标准的审核</w:t>
            </w:r>
          </w:p>
        </w:tc>
      </w:tr>
      <w:tr w:rsidR="00263C62" w:rsidRPr="00704B87" w:rsidTr="00263C62">
        <w:trPr>
          <w:trHeight w:val="737"/>
          <w:jc w:val="center"/>
        </w:trPr>
        <w:tc>
          <w:tcPr>
            <w:tcW w:w="632" w:type="pct"/>
            <w:shd w:val="clear" w:color="auto" w:fill="auto"/>
            <w:vAlign w:val="center"/>
          </w:tcPr>
          <w:p w:rsidR="00263C62" w:rsidRPr="00704B87" w:rsidRDefault="00263C62" w:rsidP="00DA07E7">
            <w:pPr>
              <w:jc w:val="center"/>
              <w:rPr>
                <w:szCs w:val="21"/>
              </w:rPr>
            </w:pPr>
            <w:r w:rsidRPr="00704B87">
              <w:rPr>
                <w:rFonts w:hint="eastAsia"/>
                <w:szCs w:val="21"/>
              </w:rPr>
              <w:t>赵晓锋</w:t>
            </w:r>
          </w:p>
        </w:tc>
        <w:tc>
          <w:tcPr>
            <w:tcW w:w="277" w:type="pct"/>
            <w:vAlign w:val="center"/>
          </w:tcPr>
          <w:p w:rsidR="00263C62" w:rsidRPr="00704B87" w:rsidRDefault="008E5016" w:rsidP="00DA07E7">
            <w:pPr>
              <w:jc w:val="center"/>
              <w:rPr>
                <w:szCs w:val="21"/>
              </w:rPr>
            </w:pPr>
            <w:r w:rsidRPr="00704B87">
              <w:rPr>
                <w:szCs w:val="21"/>
              </w:rPr>
              <w:t>男</w:t>
            </w:r>
          </w:p>
        </w:tc>
        <w:tc>
          <w:tcPr>
            <w:tcW w:w="565" w:type="pct"/>
            <w:vAlign w:val="center"/>
          </w:tcPr>
          <w:p w:rsidR="00263C62" w:rsidRPr="00704B87" w:rsidRDefault="008E5016" w:rsidP="00DA07E7">
            <w:pPr>
              <w:jc w:val="center"/>
              <w:rPr>
                <w:szCs w:val="21"/>
              </w:rPr>
            </w:pPr>
            <w:r w:rsidRPr="00704B87">
              <w:rPr>
                <w:szCs w:val="21"/>
              </w:rPr>
              <w:t>工程师</w:t>
            </w:r>
          </w:p>
        </w:tc>
        <w:tc>
          <w:tcPr>
            <w:tcW w:w="1473" w:type="pct"/>
            <w:vAlign w:val="center"/>
          </w:tcPr>
          <w:p w:rsidR="00263C62" w:rsidRPr="00704B87" w:rsidRDefault="00594BA7" w:rsidP="00DA07E7">
            <w:pPr>
              <w:jc w:val="center"/>
              <w:rPr>
                <w:szCs w:val="21"/>
              </w:rPr>
            </w:pPr>
            <w:r w:rsidRPr="00704B87">
              <w:rPr>
                <w:szCs w:val="21"/>
              </w:rPr>
              <w:t>陕西省公路局</w:t>
            </w:r>
          </w:p>
        </w:tc>
        <w:tc>
          <w:tcPr>
            <w:tcW w:w="2053" w:type="pct"/>
            <w:shd w:val="clear" w:color="auto" w:fill="auto"/>
            <w:vAlign w:val="center"/>
          </w:tcPr>
          <w:p w:rsidR="00263C62" w:rsidRPr="00704B87" w:rsidRDefault="00937820" w:rsidP="00F12BE4">
            <w:pPr>
              <w:jc w:val="center"/>
              <w:rPr>
                <w:szCs w:val="21"/>
              </w:rPr>
            </w:pPr>
            <w:r w:rsidRPr="00937820">
              <w:rPr>
                <w:rFonts w:hint="eastAsia"/>
              </w:rPr>
              <w:t>主要负责编制公路信息化工作的文字校对等工作</w:t>
            </w:r>
            <w:r>
              <w:rPr>
                <w:rFonts w:ascii="仿宋_GB2312" w:eastAsia="仿宋_GB2312" w:hint="eastAsia"/>
                <w:sz w:val="32"/>
              </w:rPr>
              <w:t>。</w:t>
            </w:r>
          </w:p>
        </w:tc>
      </w:tr>
    </w:tbl>
    <w:p w:rsidR="00B1490D" w:rsidRDefault="00B1490D">
      <w:pPr>
        <w:rPr>
          <w:rFonts w:ascii="黑体" w:eastAsia="黑体" w:hAnsi="黑体"/>
          <w:sz w:val="32"/>
        </w:rPr>
      </w:pPr>
    </w:p>
    <w:p w:rsidR="00721135" w:rsidRDefault="00721135">
      <w:pPr>
        <w:ind w:firstLineChars="150" w:firstLine="480"/>
        <w:rPr>
          <w:rFonts w:ascii="仿宋_GB2312" w:eastAsia="仿宋_GB2312"/>
          <w:sz w:val="32"/>
        </w:rPr>
      </w:pPr>
    </w:p>
    <w:p w:rsidR="00097C1A" w:rsidRDefault="00BD601A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二、标准编制原则和确定标准主要内容</w:t>
      </w:r>
    </w:p>
    <w:p w:rsidR="00097C1A" w:rsidRDefault="00BD601A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2.1标准编制原则</w:t>
      </w:r>
      <w:bookmarkStart w:id="4" w:name="_GoBack"/>
      <w:bookmarkEnd w:id="4"/>
    </w:p>
    <w:p w:rsidR="00097C1A" w:rsidRDefault="00BD601A">
      <w:pPr>
        <w:ind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</w:t>
      </w:r>
      <w:r>
        <w:rPr>
          <w:rFonts w:ascii="仿宋_GB2312" w:eastAsia="仿宋_GB2312" w:hint="eastAsia"/>
          <w:sz w:val="32"/>
        </w:rPr>
        <w:t xml:space="preserve">. </w:t>
      </w:r>
      <w:r>
        <w:rPr>
          <w:rFonts w:ascii="仿宋_GB2312" w:eastAsia="仿宋_GB2312"/>
          <w:sz w:val="32"/>
        </w:rPr>
        <w:t>遵循</w:t>
      </w:r>
      <w:r>
        <w:rPr>
          <w:rFonts w:ascii="仿宋_GB2312" w:eastAsia="仿宋_GB2312" w:hint="eastAsia"/>
          <w:sz w:val="32"/>
        </w:rPr>
        <w:t>“</w:t>
      </w:r>
      <w:r>
        <w:rPr>
          <w:rFonts w:ascii="仿宋_GB2312" w:eastAsia="仿宋_GB2312"/>
          <w:sz w:val="32"/>
        </w:rPr>
        <w:t>先进性、实用性、统一性、规范性</w:t>
      </w:r>
      <w:r>
        <w:rPr>
          <w:rFonts w:ascii="仿宋_GB2312" w:eastAsia="仿宋_GB2312" w:hint="eastAsia"/>
          <w:sz w:val="32"/>
        </w:rPr>
        <w:t>”</w:t>
      </w:r>
      <w:r>
        <w:rPr>
          <w:rFonts w:ascii="仿宋_GB2312" w:eastAsia="仿宋_GB2312"/>
          <w:sz w:val="32"/>
        </w:rPr>
        <w:t>的原则，</w:t>
      </w:r>
      <w:r>
        <w:rPr>
          <w:rFonts w:ascii="仿宋_GB2312" w:eastAsia="仿宋_GB2312"/>
          <w:sz w:val="32"/>
        </w:rPr>
        <w:lastRenderedPageBreak/>
        <w:t>注重突出技术性、可操作性，严格按照《交通标准制定、修订程序和要求》及《标准化工作导则第1部分：标准的结构和编写》规定起草；</w:t>
      </w:r>
    </w:p>
    <w:p w:rsidR="00097C1A" w:rsidRDefault="00BD601A">
      <w:pPr>
        <w:ind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</w:t>
      </w:r>
      <w:r>
        <w:rPr>
          <w:rFonts w:ascii="仿宋_GB2312" w:eastAsia="仿宋_GB2312" w:hint="eastAsia"/>
          <w:sz w:val="32"/>
        </w:rPr>
        <w:t xml:space="preserve">. </w:t>
      </w:r>
      <w:r>
        <w:rPr>
          <w:rFonts w:ascii="仿宋_GB2312" w:eastAsia="仿宋_GB2312"/>
          <w:sz w:val="32"/>
        </w:rPr>
        <w:t>积极采用或消化吸收借鉴国际标准和国外先进标准，引用和引导新技术和</w:t>
      </w:r>
      <w:r>
        <w:rPr>
          <w:rFonts w:ascii="仿宋_GB2312" w:eastAsia="仿宋_GB2312" w:hint="eastAsia"/>
          <w:sz w:val="32"/>
        </w:rPr>
        <w:t>方法</w:t>
      </w:r>
      <w:r>
        <w:rPr>
          <w:rFonts w:ascii="仿宋_GB2312" w:eastAsia="仿宋_GB2312"/>
          <w:sz w:val="32"/>
        </w:rPr>
        <w:t>的应用，引领行业的技术进步</w:t>
      </w:r>
      <w:r>
        <w:rPr>
          <w:rFonts w:ascii="仿宋_GB2312" w:eastAsia="仿宋_GB2312" w:hint="eastAsia"/>
          <w:sz w:val="32"/>
        </w:rPr>
        <w:t>。</w:t>
      </w:r>
    </w:p>
    <w:p w:rsidR="00097C1A" w:rsidRDefault="00BD601A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2.2 统计报表逻辑关系说明</w:t>
      </w:r>
    </w:p>
    <w:p w:rsidR="00097C1A" w:rsidRDefault="00BD601A">
      <w:pPr>
        <w:ind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1.信息化建设投资预算完成情况统计表（陕</w:t>
      </w:r>
      <w:r>
        <w:rPr>
          <w:rFonts w:ascii="仿宋_GB2312" w:eastAsia="仿宋_GB2312"/>
          <w:sz w:val="32"/>
        </w:rPr>
        <w:t>公路信统</w:t>
      </w:r>
      <w:r>
        <w:rPr>
          <w:rFonts w:ascii="仿宋_GB2312" w:eastAsia="仿宋_GB2312" w:hint="eastAsia"/>
          <w:sz w:val="32"/>
        </w:rPr>
        <w:t>3表</w:t>
      </w:r>
      <w:r>
        <w:rPr>
          <w:rFonts w:ascii="仿宋_GB2312" w:eastAsia="仿宋_GB2312"/>
          <w:sz w:val="32"/>
        </w:rPr>
        <w:t>）</w:t>
      </w:r>
      <w:r>
        <w:rPr>
          <w:rFonts w:ascii="仿宋_GB2312" w:eastAsia="仿宋_GB2312" w:hint="eastAsia"/>
          <w:sz w:val="32"/>
        </w:rPr>
        <w:t>中，在预算投资完成情况</w:t>
      </w:r>
      <w:r>
        <w:rPr>
          <w:rFonts w:ascii="仿宋_GB2312" w:eastAsia="仿宋_GB2312"/>
          <w:sz w:val="32"/>
        </w:rPr>
        <w:t>_新购（建）完成率（%）</w:t>
      </w:r>
      <w:r>
        <w:rPr>
          <w:rFonts w:ascii="仿宋_GB2312" w:eastAsia="仿宋_GB2312" w:hint="eastAsia"/>
          <w:sz w:val="32"/>
        </w:rPr>
        <w:t>为100</w:t>
      </w:r>
      <w:r>
        <w:rPr>
          <w:rFonts w:ascii="仿宋_GB2312" w:eastAsia="仿宋_GB2312"/>
          <w:sz w:val="32"/>
        </w:rPr>
        <w:t>%时，</w:t>
      </w:r>
      <w:r>
        <w:rPr>
          <w:rFonts w:ascii="仿宋_GB2312" w:eastAsia="仿宋_GB2312" w:hint="eastAsia"/>
          <w:sz w:val="32"/>
        </w:rPr>
        <w:t>硬件设备统计表（陕</w:t>
      </w:r>
      <w:r>
        <w:rPr>
          <w:rFonts w:ascii="仿宋_GB2312" w:eastAsia="仿宋_GB2312"/>
          <w:sz w:val="32"/>
        </w:rPr>
        <w:t>公路信统</w:t>
      </w:r>
      <w:r>
        <w:rPr>
          <w:rFonts w:ascii="仿宋_GB2312" w:eastAsia="仿宋_GB2312" w:hint="eastAsia"/>
          <w:sz w:val="32"/>
        </w:rPr>
        <w:t>1表</w:t>
      </w:r>
      <w:r>
        <w:rPr>
          <w:rFonts w:ascii="仿宋_GB2312" w:eastAsia="仿宋_GB2312"/>
          <w:sz w:val="32"/>
        </w:rPr>
        <w:t>）</w:t>
      </w:r>
      <w:r>
        <w:rPr>
          <w:rFonts w:ascii="仿宋_GB2312" w:eastAsia="仿宋_GB2312" w:hint="eastAsia"/>
          <w:sz w:val="32"/>
        </w:rPr>
        <w:t>中</w:t>
      </w:r>
      <w:r>
        <w:rPr>
          <w:rFonts w:ascii="仿宋_GB2312" w:eastAsia="仿宋_GB2312"/>
          <w:sz w:val="32"/>
        </w:rPr>
        <w:t>的</w:t>
      </w:r>
      <w:r>
        <w:rPr>
          <w:rFonts w:ascii="仿宋_GB2312" w:eastAsia="仿宋_GB2312" w:hint="eastAsia"/>
          <w:sz w:val="32"/>
        </w:rPr>
        <w:t>本年新购数_数量，本年新购数_</w:t>
      </w:r>
      <w:r>
        <w:rPr>
          <w:rFonts w:ascii="仿宋_GB2312" w:eastAsia="仿宋_GB2312"/>
          <w:sz w:val="32"/>
        </w:rPr>
        <w:t>原值金额（万元）</w:t>
      </w:r>
      <w:r>
        <w:rPr>
          <w:rFonts w:ascii="仿宋_GB2312" w:eastAsia="仿宋_GB2312" w:hint="eastAsia"/>
          <w:sz w:val="32"/>
        </w:rPr>
        <w:t>应</w:t>
      </w:r>
      <w:r>
        <w:rPr>
          <w:rFonts w:ascii="仿宋_GB2312" w:eastAsia="仿宋_GB2312"/>
          <w:sz w:val="32"/>
        </w:rPr>
        <w:t>与</w:t>
      </w:r>
      <w:r>
        <w:rPr>
          <w:rFonts w:ascii="仿宋_GB2312" w:eastAsia="仿宋_GB2312" w:hint="eastAsia"/>
          <w:sz w:val="32"/>
        </w:rPr>
        <w:t>信息化建设投资预算完成情况统计表（陕</w:t>
      </w:r>
      <w:r>
        <w:rPr>
          <w:rFonts w:ascii="仿宋_GB2312" w:eastAsia="仿宋_GB2312"/>
          <w:sz w:val="32"/>
        </w:rPr>
        <w:t>公路信统</w:t>
      </w:r>
      <w:r>
        <w:rPr>
          <w:rFonts w:ascii="仿宋_GB2312" w:eastAsia="仿宋_GB2312" w:hint="eastAsia"/>
          <w:sz w:val="32"/>
        </w:rPr>
        <w:t>3表</w:t>
      </w:r>
      <w:r>
        <w:rPr>
          <w:rFonts w:ascii="仿宋_GB2312" w:eastAsia="仿宋_GB2312"/>
          <w:sz w:val="32"/>
        </w:rPr>
        <w:t>）</w:t>
      </w:r>
      <w:r>
        <w:rPr>
          <w:rFonts w:ascii="仿宋_GB2312" w:eastAsia="仿宋_GB2312" w:hint="eastAsia"/>
          <w:sz w:val="32"/>
        </w:rPr>
        <w:t>中的预算投资完成情况_新购（建）_数量、预算投资完成情况_新购（建）</w:t>
      </w:r>
      <w:r>
        <w:rPr>
          <w:rFonts w:ascii="仿宋_GB2312" w:eastAsia="仿宋_GB2312"/>
          <w:sz w:val="32"/>
        </w:rPr>
        <w:t>金额（万元）</w:t>
      </w:r>
      <w:r>
        <w:rPr>
          <w:rFonts w:ascii="仿宋_GB2312" w:eastAsia="仿宋_GB2312" w:hint="eastAsia"/>
          <w:sz w:val="32"/>
        </w:rPr>
        <w:t>保持</w:t>
      </w:r>
      <w:r>
        <w:rPr>
          <w:rFonts w:ascii="仿宋_GB2312" w:eastAsia="仿宋_GB2312"/>
          <w:sz w:val="32"/>
        </w:rPr>
        <w:t>一致，</w:t>
      </w:r>
      <w:r>
        <w:rPr>
          <w:rFonts w:ascii="仿宋_GB2312" w:eastAsia="仿宋_GB2312" w:hint="eastAsia"/>
          <w:sz w:val="32"/>
        </w:rPr>
        <w:t>如</w:t>
      </w:r>
      <w:r>
        <w:rPr>
          <w:rFonts w:ascii="仿宋_GB2312" w:eastAsia="仿宋_GB2312"/>
          <w:sz w:val="32"/>
        </w:rPr>
        <w:t>陕公路信统</w:t>
      </w:r>
      <w:r>
        <w:rPr>
          <w:rFonts w:ascii="仿宋_GB2312" w:eastAsia="仿宋_GB2312" w:hint="eastAsia"/>
          <w:sz w:val="32"/>
        </w:rPr>
        <w:t>1表</w:t>
      </w:r>
      <w:r>
        <w:rPr>
          <w:rFonts w:ascii="仿宋_GB2312" w:eastAsia="仿宋_GB2312"/>
          <w:sz w:val="32"/>
        </w:rPr>
        <w:t>中</w:t>
      </w:r>
      <w:r>
        <w:rPr>
          <w:rFonts w:ascii="仿宋_GB2312" w:eastAsia="仿宋_GB2312" w:hint="eastAsia"/>
          <w:sz w:val="32"/>
        </w:rPr>
        <w:t>本年新购数_数量（</w:t>
      </w:r>
      <w:r>
        <w:rPr>
          <w:rFonts w:ascii="仿宋_GB2312" w:eastAsia="仿宋_GB2312"/>
          <w:sz w:val="32"/>
        </w:rPr>
        <w:t>服务器）</w:t>
      </w:r>
      <w:r>
        <w:rPr>
          <w:rFonts w:ascii="仿宋_GB2312" w:eastAsia="仿宋_GB2312" w:hint="eastAsia"/>
          <w:sz w:val="32"/>
        </w:rPr>
        <w:t>与</w:t>
      </w:r>
      <w:r>
        <w:rPr>
          <w:rFonts w:ascii="仿宋_GB2312" w:eastAsia="仿宋_GB2312"/>
          <w:sz w:val="32"/>
        </w:rPr>
        <w:t>陕公路信统</w:t>
      </w:r>
      <w:r>
        <w:rPr>
          <w:rFonts w:ascii="仿宋_GB2312" w:eastAsia="仿宋_GB2312" w:hint="eastAsia"/>
          <w:sz w:val="32"/>
        </w:rPr>
        <w:t>3表</w:t>
      </w:r>
      <w:r>
        <w:rPr>
          <w:rFonts w:ascii="仿宋_GB2312" w:eastAsia="仿宋_GB2312"/>
          <w:sz w:val="32"/>
        </w:rPr>
        <w:t>中</w:t>
      </w:r>
      <w:r>
        <w:rPr>
          <w:rFonts w:ascii="仿宋_GB2312" w:eastAsia="仿宋_GB2312" w:hint="eastAsia"/>
          <w:sz w:val="32"/>
        </w:rPr>
        <w:t>预算投资完成情况_新购（建）_数量（服务</w:t>
      </w:r>
      <w:r>
        <w:rPr>
          <w:rFonts w:ascii="仿宋_GB2312" w:eastAsia="仿宋_GB2312"/>
          <w:sz w:val="32"/>
        </w:rPr>
        <w:t>器）</w:t>
      </w:r>
      <w:r>
        <w:rPr>
          <w:rFonts w:ascii="仿宋_GB2312" w:eastAsia="仿宋_GB2312" w:hint="eastAsia"/>
          <w:sz w:val="32"/>
        </w:rPr>
        <w:t>数值</w:t>
      </w:r>
      <w:r>
        <w:rPr>
          <w:rFonts w:ascii="仿宋_GB2312" w:eastAsia="仿宋_GB2312"/>
          <w:sz w:val="32"/>
        </w:rPr>
        <w:t>一致</w:t>
      </w:r>
      <w:r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/>
          <w:sz w:val="32"/>
        </w:rPr>
        <w:t>陕公路信统</w:t>
      </w:r>
      <w:r>
        <w:rPr>
          <w:rFonts w:ascii="仿宋_GB2312" w:eastAsia="仿宋_GB2312" w:hint="eastAsia"/>
          <w:sz w:val="32"/>
        </w:rPr>
        <w:t>1表</w:t>
      </w:r>
      <w:r>
        <w:rPr>
          <w:rFonts w:ascii="仿宋_GB2312" w:eastAsia="仿宋_GB2312"/>
          <w:sz w:val="32"/>
        </w:rPr>
        <w:t>中</w:t>
      </w:r>
      <w:r>
        <w:rPr>
          <w:rFonts w:ascii="仿宋_GB2312" w:eastAsia="仿宋_GB2312" w:hint="eastAsia"/>
          <w:sz w:val="32"/>
        </w:rPr>
        <w:t>本年新购数_原值金额（</w:t>
      </w:r>
      <w:r>
        <w:rPr>
          <w:rFonts w:ascii="仿宋_GB2312" w:eastAsia="仿宋_GB2312"/>
          <w:sz w:val="32"/>
        </w:rPr>
        <w:t>万元</w:t>
      </w:r>
      <w:r>
        <w:rPr>
          <w:rFonts w:ascii="仿宋_GB2312" w:eastAsia="仿宋_GB2312" w:hint="eastAsia"/>
          <w:sz w:val="32"/>
        </w:rPr>
        <w:t>）（</w:t>
      </w:r>
      <w:r>
        <w:rPr>
          <w:rFonts w:ascii="仿宋_GB2312" w:eastAsia="仿宋_GB2312"/>
          <w:sz w:val="32"/>
        </w:rPr>
        <w:t>服务器）</w:t>
      </w:r>
      <w:r>
        <w:rPr>
          <w:rFonts w:ascii="仿宋_GB2312" w:eastAsia="仿宋_GB2312" w:hint="eastAsia"/>
          <w:sz w:val="32"/>
        </w:rPr>
        <w:t>与</w:t>
      </w:r>
      <w:r>
        <w:rPr>
          <w:rFonts w:ascii="仿宋_GB2312" w:eastAsia="仿宋_GB2312"/>
          <w:sz w:val="32"/>
        </w:rPr>
        <w:t>陕公路信统</w:t>
      </w:r>
      <w:r>
        <w:rPr>
          <w:rFonts w:ascii="仿宋_GB2312" w:eastAsia="仿宋_GB2312" w:hint="eastAsia"/>
          <w:sz w:val="32"/>
        </w:rPr>
        <w:t>3表</w:t>
      </w:r>
      <w:r>
        <w:rPr>
          <w:rFonts w:ascii="仿宋_GB2312" w:eastAsia="仿宋_GB2312"/>
          <w:sz w:val="32"/>
        </w:rPr>
        <w:t>中</w:t>
      </w:r>
      <w:r>
        <w:rPr>
          <w:rFonts w:ascii="仿宋_GB2312" w:eastAsia="仿宋_GB2312" w:hint="eastAsia"/>
          <w:sz w:val="32"/>
        </w:rPr>
        <w:t>预算投资完成情况_新购（建）_金额（万元</w:t>
      </w:r>
      <w:r>
        <w:rPr>
          <w:rFonts w:ascii="仿宋_GB2312" w:eastAsia="仿宋_GB2312"/>
          <w:sz w:val="32"/>
        </w:rPr>
        <w:t>）</w:t>
      </w:r>
      <w:r>
        <w:rPr>
          <w:rFonts w:ascii="仿宋_GB2312" w:eastAsia="仿宋_GB2312" w:hint="eastAsia"/>
          <w:sz w:val="32"/>
        </w:rPr>
        <w:t>（服务</w:t>
      </w:r>
      <w:r>
        <w:rPr>
          <w:rFonts w:ascii="仿宋_GB2312" w:eastAsia="仿宋_GB2312"/>
          <w:sz w:val="32"/>
        </w:rPr>
        <w:t>器）</w:t>
      </w:r>
      <w:r>
        <w:rPr>
          <w:rFonts w:ascii="仿宋_GB2312" w:eastAsia="仿宋_GB2312" w:hint="eastAsia"/>
          <w:sz w:val="32"/>
        </w:rPr>
        <w:t>数值</w:t>
      </w:r>
      <w:r>
        <w:rPr>
          <w:rFonts w:ascii="仿宋_GB2312" w:eastAsia="仿宋_GB2312"/>
          <w:sz w:val="32"/>
        </w:rPr>
        <w:t>一致</w:t>
      </w:r>
      <w:r>
        <w:rPr>
          <w:rFonts w:ascii="仿宋_GB2312" w:eastAsia="仿宋_GB2312" w:hint="eastAsia"/>
          <w:sz w:val="32"/>
        </w:rPr>
        <w:t>，其他</w:t>
      </w:r>
      <w:r>
        <w:rPr>
          <w:rFonts w:ascii="仿宋_GB2312" w:eastAsia="仿宋_GB2312"/>
          <w:sz w:val="32"/>
        </w:rPr>
        <w:t>台式机、笔记本等与此同理</w:t>
      </w:r>
      <w:r>
        <w:rPr>
          <w:rFonts w:ascii="仿宋_GB2312" w:eastAsia="仿宋_GB2312" w:hint="eastAsia"/>
          <w:sz w:val="32"/>
        </w:rPr>
        <w:t>。</w:t>
      </w:r>
    </w:p>
    <w:p w:rsidR="00097C1A" w:rsidRDefault="00BD601A">
      <w:pPr>
        <w:ind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2. 信息化建设投资预算完成情况统计表（陕公路信统</w:t>
      </w:r>
      <w:r>
        <w:rPr>
          <w:rFonts w:ascii="仿宋_GB2312" w:eastAsia="仿宋_GB2312"/>
          <w:sz w:val="32"/>
        </w:rPr>
        <w:t>3表）中，在预算投资完成情况_新购（建）完成率（%）为100%</w:t>
      </w:r>
      <w:r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/>
          <w:sz w:val="32"/>
        </w:rPr>
        <w:t>且</w:t>
      </w:r>
      <w:r>
        <w:rPr>
          <w:rFonts w:ascii="仿宋_GB2312" w:eastAsia="仿宋_GB2312" w:hint="eastAsia"/>
          <w:sz w:val="32"/>
        </w:rPr>
        <w:t>应用管理</w:t>
      </w:r>
      <w:r>
        <w:rPr>
          <w:rFonts w:ascii="仿宋_GB2312" w:eastAsia="仿宋_GB2312"/>
          <w:sz w:val="32"/>
        </w:rPr>
        <w:t>软件</w:t>
      </w:r>
      <w:r>
        <w:rPr>
          <w:rFonts w:ascii="仿宋_GB2312" w:eastAsia="仿宋_GB2312" w:hint="eastAsia"/>
          <w:sz w:val="32"/>
        </w:rPr>
        <w:t>运行</w:t>
      </w:r>
      <w:r>
        <w:rPr>
          <w:rFonts w:ascii="仿宋_GB2312" w:eastAsia="仿宋_GB2312"/>
          <w:sz w:val="32"/>
        </w:rPr>
        <w:t>情况</w:t>
      </w:r>
      <w:r>
        <w:rPr>
          <w:rFonts w:ascii="仿宋_GB2312" w:eastAsia="仿宋_GB2312" w:hint="eastAsia"/>
          <w:sz w:val="32"/>
        </w:rPr>
        <w:t>统计表（陕</w:t>
      </w:r>
      <w:r>
        <w:rPr>
          <w:rFonts w:ascii="仿宋_GB2312" w:eastAsia="仿宋_GB2312"/>
          <w:sz w:val="32"/>
        </w:rPr>
        <w:t>公路信统</w:t>
      </w:r>
      <w:r>
        <w:rPr>
          <w:rFonts w:ascii="仿宋_GB2312" w:eastAsia="仿宋_GB2312" w:hint="eastAsia"/>
          <w:sz w:val="32"/>
        </w:rPr>
        <w:t>2表</w:t>
      </w:r>
      <w:r>
        <w:rPr>
          <w:rFonts w:ascii="仿宋_GB2312" w:eastAsia="仿宋_GB2312"/>
          <w:sz w:val="32"/>
        </w:rPr>
        <w:t>）</w:t>
      </w:r>
      <w:r>
        <w:rPr>
          <w:rFonts w:ascii="仿宋_GB2312" w:eastAsia="仿宋_GB2312" w:hint="eastAsia"/>
          <w:sz w:val="32"/>
        </w:rPr>
        <w:t>中</w:t>
      </w:r>
      <w:r>
        <w:rPr>
          <w:rFonts w:ascii="仿宋_GB2312" w:eastAsia="仿宋_GB2312"/>
          <w:sz w:val="32"/>
        </w:rPr>
        <w:t>的</w:t>
      </w:r>
      <w:r>
        <w:rPr>
          <w:rFonts w:ascii="仿宋_GB2312" w:eastAsia="仿宋_GB2312" w:hint="eastAsia"/>
          <w:sz w:val="32"/>
        </w:rPr>
        <w:t>建设</w:t>
      </w:r>
      <w:r>
        <w:rPr>
          <w:rFonts w:ascii="仿宋_GB2312" w:eastAsia="仿宋_GB2312"/>
          <w:sz w:val="32"/>
        </w:rPr>
        <w:t>性质为新建时</w:t>
      </w:r>
      <w:r>
        <w:rPr>
          <w:rFonts w:ascii="仿宋_GB2312" w:eastAsia="仿宋_GB2312" w:hint="eastAsia"/>
          <w:sz w:val="32"/>
        </w:rPr>
        <w:t>，陕</w:t>
      </w:r>
      <w:r>
        <w:rPr>
          <w:rFonts w:ascii="仿宋_GB2312" w:eastAsia="仿宋_GB2312"/>
          <w:sz w:val="32"/>
        </w:rPr>
        <w:t>公路信统</w:t>
      </w:r>
      <w:r>
        <w:rPr>
          <w:rFonts w:ascii="仿宋_GB2312" w:eastAsia="仿宋_GB2312" w:hint="eastAsia"/>
          <w:sz w:val="32"/>
        </w:rPr>
        <w:t>2表中</w:t>
      </w:r>
      <w:r>
        <w:rPr>
          <w:rFonts w:ascii="仿宋_GB2312" w:eastAsia="仿宋_GB2312"/>
          <w:sz w:val="32"/>
        </w:rPr>
        <w:t>的</w:t>
      </w:r>
      <w:r>
        <w:rPr>
          <w:rFonts w:ascii="仿宋_GB2312" w:eastAsia="仿宋_GB2312" w:hint="eastAsia"/>
          <w:sz w:val="32"/>
        </w:rPr>
        <w:t>按</w:t>
      </w:r>
      <w:r>
        <w:rPr>
          <w:rFonts w:ascii="仿宋_GB2312" w:eastAsia="仿宋_GB2312"/>
          <w:sz w:val="32"/>
        </w:rPr>
        <w:t>所属业务范围分类</w:t>
      </w:r>
      <w:r>
        <w:rPr>
          <w:rFonts w:ascii="仿宋_GB2312" w:eastAsia="仿宋_GB2312"/>
          <w:sz w:val="32"/>
        </w:rPr>
        <w:lastRenderedPageBreak/>
        <w:t>汇总的</w:t>
      </w:r>
      <w:r>
        <w:rPr>
          <w:rFonts w:ascii="仿宋_GB2312" w:eastAsia="仿宋_GB2312" w:hint="eastAsia"/>
          <w:sz w:val="32"/>
        </w:rPr>
        <w:t>本年新购数_数量、本年新购数_</w:t>
      </w:r>
      <w:r>
        <w:rPr>
          <w:rFonts w:ascii="仿宋_GB2312" w:eastAsia="仿宋_GB2312"/>
          <w:sz w:val="32"/>
        </w:rPr>
        <w:t>原值金额（万元）</w:t>
      </w:r>
      <w:r>
        <w:rPr>
          <w:rFonts w:ascii="仿宋_GB2312" w:eastAsia="仿宋_GB2312" w:hint="eastAsia"/>
          <w:sz w:val="32"/>
        </w:rPr>
        <w:t>应与陕公路信统</w:t>
      </w:r>
      <w:r>
        <w:rPr>
          <w:rFonts w:ascii="仿宋_GB2312" w:eastAsia="仿宋_GB2312"/>
          <w:sz w:val="32"/>
        </w:rPr>
        <w:t>3表中</w:t>
      </w:r>
      <w:r>
        <w:rPr>
          <w:rFonts w:ascii="仿宋_GB2312" w:eastAsia="仿宋_GB2312" w:hint="eastAsia"/>
          <w:sz w:val="32"/>
        </w:rPr>
        <w:t>同类</w:t>
      </w:r>
      <w:r>
        <w:rPr>
          <w:rFonts w:ascii="仿宋_GB2312" w:eastAsia="仿宋_GB2312"/>
          <w:sz w:val="32"/>
        </w:rPr>
        <w:t>项目的预算投资完成情况_新购（建）</w:t>
      </w:r>
      <w:r>
        <w:rPr>
          <w:rFonts w:ascii="仿宋_GB2312" w:eastAsia="仿宋_GB2312" w:hint="eastAsia"/>
          <w:sz w:val="32"/>
        </w:rPr>
        <w:t>数量、</w:t>
      </w:r>
      <w:r>
        <w:rPr>
          <w:rFonts w:ascii="仿宋_GB2312" w:eastAsia="仿宋_GB2312"/>
          <w:sz w:val="32"/>
        </w:rPr>
        <w:t>预算投资完成情况_新购（建）金额（万元）保持一致</w:t>
      </w:r>
      <w:r>
        <w:rPr>
          <w:rFonts w:ascii="仿宋_GB2312" w:eastAsia="仿宋_GB2312" w:hint="eastAsia"/>
          <w:sz w:val="32"/>
        </w:rPr>
        <w:t>，如</w:t>
      </w:r>
      <w:r>
        <w:rPr>
          <w:rFonts w:ascii="仿宋_GB2312" w:eastAsia="仿宋_GB2312"/>
          <w:sz w:val="32"/>
        </w:rPr>
        <w:t>陕公路信统2</w:t>
      </w:r>
      <w:r>
        <w:rPr>
          <w:rFonts w:ascii="仿宋_GB2312" w:eastAsia="仿宋_GB2312" w:hint="eastAsia"/>
          <w:sz w:val="32"/>
        </w:rPr>
        <w:t>表填写</w:t>
      </w:r>
      <w:r>
        <w:rPr>
          <w:rFonts w:ascii="仿宋_GB2312" w:eastAsia="仿宋_GB2312"/>
          <w:sz w:val="32"/>
        </w:rPr>
        <w:t>所属业务范围为</w:t>
      </w:r>
      <w:r>
        <w:rPr>
          <w:rFonts w:ascii="仿宋_GB2312" w:eastAsia="仿宋_GB2312" w:hint="eastAsia"/>
          <w:sz w:val="32"/>
        </w:rPr>
        <w:t>“</w:t>
      </w:r>
      <w:r>
        <w:rPr>
          <w:rFonts w:ascii="仿宋_GB2312" w:eastAsia="仿宋_GB2312"/>
          <w:sz w:val="32"/>
        </w:rPr>
        <w:t>养护</w:t>
      </w:r>
      <w:r>
        <w:rPr>
          <w:rFonts w:ascii="仿宋_GB2312" w:eastAsia="仿宋_GB2312" w:hint="eastAsia"/>
          <w:sz w:val="32"/>
        </w:rPr>
        <w:t>”</w:t>
      </w:r>
      <w:r>
        <w:rPr>
          <w:rFonts w:ascii="仿宋_GB2312" w:eastAsia="仿宋_GB2312"/>
          <w:sz w:val="32"/>
        </w:rPr>
        <w:t>的应用管理软件名称且</w:t>
      </w:r>
      <w:r>
        <w:rPr>
          <w:rFonts w:ascii="仿宋_GB2312" w:eastAsia="仿宋_GB2312" w:hint="eastAsia"/>
          <w:sz w:val="32"/>
        </w:rPr>
        <w:t>建设</w:t>
      </w:r>
      <w:r>
        <w:rPr>
          <w:rFonts w:ascii="仿宋_GB2312" w:eastAsia="仿宋_GB2312"/>
          <w:sz w:val="32"/>
        </w:rPr>
        <w:t>性质为新建的</w:t>
      </w:r>
      <w:r>
        <w:rPr>
          <w:rFonts w:ascii="仿宋_GB2312" w:eastAsia="仿宋_GB2312" w:hint="eastAsia"/>
          <w:sz w:val="32"/>
        </w:rPr>
        <w:t>项目合计</w:t>
      </w:r>
      <w:r>
        <w:rPr>
          <w:rFonts w:ascii="仿宋_GB2312" w:eastAsia="仿宋_GB2312"/>
          <w:sz w:val="32"/>
        </w:rPr>
        <w:t>数量为</w:t>
      </w:r>
      <w:r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/>
          <w:sz w:val="32"/>
        </w:rPr>
        <w:t>，</w:t>
      </w:r>
      <w:r>
        <w:rPr>
          <w:rFonts w:ascii="仿宋_GB2312" w:eastAsia="仿宋_GB2312" w:hint="eastAsia"/>
          <w:sz w:val="32"/>
        </w:rPr>
        <w:t>新购（建）</w:t>
      </w:r>
      <w:r>
        <w:rPr>
          <w:rFonts w:ascii="仿宋_GB2312" w:eastAsia="仿宋_GB2312"/>
          <w:sz w:val="32"/>
        </w:rPr>
        <w:t>金额合计为</w:t>
      </w:r>
      <w:r>
        <w:rPr>
          <w:rFonts w:ascii="仿宋_GB2312" w:eastAsia="仿宋_GB2312" w:hint="eastAsia"/>
          <w:sz w:val="32"/>
        </w:rPr>
        <w:t>30</w:t>
      </w:r>
      <w:r>
        <w:rPr>
          <w:rFonts w:ascii="仿宋_GB2312" w:eastAsia="仿宋_GB2312"/>
          <w:sz w:val="32"/>
        </w:rPr>
        <w:t>，则陕公路信统</w:t>
      </w:r>
      <w:r>
        <w:rPr>
          <w:rFonts w:ascii="仿宋_GB2312" w:eastAsia="仿宋_GB2312" w:hint="eastAsia"/>
          <w:sz w:val="32"/>
        </w:rPr>
        <w:t>3表</w:t>
      </w:r>
      <w:r>
        <w:rPr>
          <w:rFonts w:ascii="仿宋_GB2312" w:eastAsia="仿宋_GB2312"/>
          <w:sz w:val="32"/>
        </w:rPr>
        <w:t>中</w:t>
      </w:r>
      <w:r>
        <w:rPr>
          <w:rFonts w:ascii="仿宋_GB2312" w:eastAsia="仿宋_GB2312" w:hint="eastAsia"/>
          <w:sz w:val="32"/>
        </w:rPr>
        <w:t>项目</w:t>
      </w:r>
      <w:r>
        <w:rPr>
          <w:rFonts w:ascii="仿宋_GB2312" w:eastAsia="仿宋_GB2312"/>
          <w:sz w:val="32"/>
        </w:rPr>
        <w:t>为养护的</w:t>
      </w:r>
      <w:r>
        <w:rPr>
          <w:rFonts w:ascii="仿宋_GB2312" w:eastAsia="仿宋_GB2312" w:hint="eastAsia"/>
          <w:sz w:val="32"/>
        </w:rPr>
        <w:t>预算投资完成情况_新购（建）_数量应为2，预算投资完成情况_新购（建）_金额（万元</w:t>
      </w:r>
      <w:r>
        <w:rPr>
          <w:rFonts w:ascii="仿宋_GB2312" w:eastAsia="仿宋_GB2312"/>
          <w:sz w:val="32"/>
        </w:rPr>
        <w:t>）</w:t>
      </w:r>
      <w:r>
        <w:rPr>
          <w:rFonts w:ascii="仿宋_GB2312" w:eastAsia="仿宋_GB2312" w:hint="eastAsia"/>
          <w:sz w:val="32"/>
        </w:rPr>
        <w:t>应为30，其它</w:t>
      </w:r>
      <w:r>
        <w:rPr>
          <w:rFonts w:ascii="仿宋_GB2312" w:eastAsia="仿宋_GB2312"/>
          <w:sz w:val="32"/>
        </w:rPr>
        <w:t>路政、</w:t>
      </w:r>
      <w:r>
        <w:rPr>
          <w:rFonts w:ascii="仿宋_GB2312" w:eastAsia="仿宋_GB2312" w:hint="eastAsia"/>
          <w:sz w:val="32"/>
        </w:rPr>
        <w:t>计划统计</w:t>
      </w:r>
      <w:r>
        <w:rPr>
          <w:rFonts w:ascii="仿宋_GB2312" w:eastAsia="仿宋_GB2312"/>
          <w:sz w:val="32"/>
        </w:rPr>
        <w:t>等与此同理</w:t>
      </w:r>
      <w:r>
        <w:rPr>
          <w:rFonts w:ascii="仿宋_GB2312" w:eastAsia="仿宋_GB2312" w:hint="eastAsia"/>
          <w:sz w:val="32"/>
        </w:rPr>
        <w:t>。陕</w:t>
      </w:r>
      <w:r>
        <w:rPr>
          <w:rFonts w:ascii="仿宋_GB2312" w:eastAsia="仿宋_GB2312"/>
          <w:sz w:val="32"/>
        </w:rPr>
        <w:t>公路信统</w:t>
      </w:r>
      <w:r>
        <w:rPr>
          <w:rFonts w:ascii="仿宋_GB2312" w:eastAsia="仿宋_GB2312" w:hint="eastAsia"/>
          <w:sz w:val="32"/>
        </w:rPr>
        <w:t>2表</w:t>
      </w:r>
      <w:r>
        <w:rPr>
          <w:rFonts w:ascii="仿宋_GB2312" w:eastAsia="仿宋_GB2312"/>
          <w:sz w:val="32"/>
        </w:rPr>
        <w:t>中</w:t>
      </w:r>
      <w:r>
        <w:rPr>
          <w:rFonts w:ascii="仿宋_GB2312" w:eastAsia="仿宋_GB2312" w:hint="eastAsia"/>
          <w:sz w:val="32"/>
        </w:rPr>
        <w:t>软件运行维护费（万元</w:t>
      </w:r>
      <w:r>
        <w:rPr>
          <w:rFonts w:ascii="仿宋_GB2312" w:eastAsia="仿宋_GB2312"/>
          <w:sz w:val="32"/>
        </w:rPr>
        <w:t>）</w:t>
      </w:r>
      <w:r>
        <w:rPr>
          <w:rFonts w:ascii="仿宋_GB2312" w:eastAsia="仿宋_GB2312" w:hint="eastAsia"/>
          <w:sz w:val="32"/>
        </w:rPr>
        <w:t>与</w:t>
      </w:r>
      <w:r>
        <w:rPr>
          <w:rFonts w:ascii="仿宋_GB2312" w:eastAsia="仿宋_GB2312"/>
          <w:sz w:val="32"/>
        </w:rPr>
        <w:t>陕公路信统</w:t>
      </w:r>
      <w:r>
        <w:rPr>
          <w:rFonts w:ascii="仿宋_GB2312" w:eastAsia="仿宋_GB2312" w:hint="eastAsia"/>
          <w:sz w:val="32"/>
        </w:rPr>
        <w:t>3表</w:t>
      </w:r>
      <w:r>
        <w:rPr>
          <w:rFonts w:ascii="仿宋_GB2312" w:eastAsia="仿宋_GB2312"/>
          <w:sz w:val="32"/>
        </w:rPr>
        <w:t>中</w:t>
      </w:r>
      <w:r>
        <w:rPr>
          <w:rFonts w:ascii="仿宋_GB2312" w:eastAsia="仿宋_GB2312" w:hint="eastAsia"/>
          <w:sz w:val="32"/>
        </w:rPr>
        <w:t>运行维护（修）_金额（万元）同理，</w:t>
      </w:r>
      <w:r>
        <w:rPr>
          <w:rFonts w:ascii="仿宋_GB2312" w:eastAsia="仿宋_GB2312"/>
          <w:sz w:val="32"/>
        </w:rPr>
        <w:t>须保持一致。</w:t>
      </w:r>
    </w:p>
    <w:p w:rsidR="00097C1A" w:rsidRDefault="00BD601A">
      <w:pPr>
        <w:ind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3</w:t>
      </w:r>
      <w:r>
        <w:rPr>
          <w:rFonts w:ascii="仿宋_GB2312" w:eastAsia="仿宋_GB2312" w:hint="eastAsia"/>
          <w:sz w:val="32"/>
        </w:rPr>
        <w:t>. 信息化建设投资预算完成情况统计表（陕公路信统</w:t>
      </w:r>
      <w:r>
        <w:rPr>
          <w:rFonts w:ascii="仿宋_GB2312" w:eastAsia="仿宋_GB2312"/>
          <w:sz w:val="32"/>
        </w:rPr>
        <w:t>3表）中，在预算投资完成情况_</w:t>
      </w:r>
      <w:r>
        <w:rPr>
          <w:rFonts w:ascii="仿宋_GB2312" w:eastAsia="仿宋_GB2312" w:hint="eastAsia"/>
          <w:sz w:val="32"/>
        </w:rPr>
        <w:t>运行维护（修）_</w:t>
      </w:r>
      <w:r>
        <w:rPr>
          <w:rFonts w:ascii="仿宋_GB2312" w:eastAsia="仿宋_GB2312"/>
          <w:sz w:val="32"/>
        </w:rPr>
        <w:t>完成率（%）为100%</w:t>
      </w:r>
      <w:r>
        <w:rPr>
          <w:rFonts w:ascii="仿宋_GB2312" w:eastAsia="仿宋_GB2312" w:hint="eastAsia"/>
          <w:sz w:val="32"/>
        </w:rPr>
        <w:t>时，陕公路信统</w:t>
      </w:r>
      <w:r>
        <w:rPr>
          <w:rFonts w:ascii="仿宋_GB2312" w:eastAsia="仿宋_GB2312"/>
          <w:sz w:val="32"/>
        </w:rPr>
        <w:t>3表</w:t>
      </w:r>
      <w:r>
        <w:rPr>
          <w:rFonts w:ascii="仿宋_GB2312" w:eastAsia="仿宋_GB2312" w:hint="eastAsia"/>
          <w:sz w:val="32"/>
        </w:rPr>
        <w:t>中项目</w:t>
      </w:r>
      <w:r>
        <w:rPr>
          <w:rFonts w:ascii="仿宋_GB2312" w:eastAsia="仿宋_GB2312"/>
          <w:sz w:val="32"/>
        </w:rPr>
        <w:t>为</w:t>
      </w:r>
      <w:r>
        <w:rPr>
          <w:rFonts w:ascii="仿宋_GB2312" w:eastAsia="仿宋_GB2312"/>
          <w:sz w:val="32"/>
        </w:rPr>
        <w:t>“</w:t>
      </w:r>
      <w:r>
        <w:rPr>
          <w:rFonts w:ascii="仿宋_GB2312" w:eastAsia="仿宋_GB2312" w:hint="eastAsia"/>
          <w:sz w:val="32"/>
        </w:rPr>
        <w:t>服务器</w:t>
      </w:r>
      <w:r>
        <w:rPr>
          <w:rFonts w:ascii="仿宋_GB2312" w:eastAsia="仿宋_GB2312"/>
          <w:sz w:val="32"/>
        </w:rPr>
        <w:t>”</w:t>
      </w:r>
      <w:r>
        <w:rPr>
          <w:rFonts w:ascii="仿宋_GB2312" w:eastAsia="仿宋_GB2312" w:hint="eastAsia"/>
          <w:sz w:val="32"/>
        </w:rPr>
        <w:t>的预算投资完成情况_运行维护（修）_金额（万元</w:t>
      </w:r>
      <w:r>
        <w:rPr>
          <w:rFonts w:ascii="仿宋_GB2312" w:eastAsia="仿宋_GB2312"/>
          <w:sz w:val="32"/>
        </w:rPr>
        <w:t>）</w:t>
      </w:r>
      <w:r>
        <w:rPr>
          <w:rFonts w:ascii="仿宋_GB2312" w:eastAsia="仿宋_GB2312" w:hint="eastAsia"/>
          <w:sz w:val="32"/>
        </w:rPr>
        <w:t>应</w:t>
      </w:r>
      <w:r>
        <w:rPr>
          <w:rFonts w:ascii="仿宋_GB2312" w:eastAsia="仿宋_GB2312"/>
          <w:sz w:val="32"/>
        </w:rPr>
        <w:t>与</w:t>
      </w:r>
      <w:r>
        <w:rPr>
          <w:rFonts w:ascii="仿宋_GB2312" w:eastAsia="仿宋_GB2312" w:hint="eastAsia"/>
          <w:sz w:val="32"/>
        </w:rPr>
        <w:t>网络服务器基本信息表（陕</w:t>
      </w:r>
      <w:r>
        <w:rPr>
          <w:rFonts w:ascii="仿宋_GB2312" w:eastAsia="仿宋_GB2312"/>
          <w:sz w:val="32"/>
        </w:rPr>
        <w:t>公路信11</w:t>
      </w:r>
      <w:r>
        <w:rPr>
          <w:rFonts w:ascii="仿宋_GB2312" w:eastAsia="仿宋_GB2312" w:hint="eastAsia"/>
          <w:sz w:val="32"/>
        </w:rPr>
        <w:t>表</w:t>
      </w:r>
      <w:r>
        <w:rPr>
          <w:rFonts w:ascii="仿宋_GB2312" w:eastAsia="仿宋_GB2312"/>
          <w:sz w:val="32"/>
        </w:rPr>
        <w:t>）</w:t>
      </w:r>
      <w:r>
        <w:rPr>
          <w:rFonts w:ascii="仿宋_GB2312" w:eastAsia="仿宋_GB2312" w:hint="eastAsia"/>
          <w:sz w:val="32"/>
        </w:rPr>
        <w:t>中本年度维修升级信息_维修升级费用（万元）合计金额</w:t>
      </w:r>
      <w:r>
        <w:rPr>
          <w:rFonts w:ascii="仿宋_GB2312" w:eastAsia="仿宋_GB2312"/>
          <w:sz w:val="32"/>
        </w:rPr>
        <w:t>保持一致</w:t>
      </w:r>
      <w:r>
        <w:rPr>
          <w:rFonts w:ascii="仿宋_GB2312" w:eastAsia="仿宋_GB2312" w:hint="eastAsia"/>
          <w:sz w:val="32"/>
        </w:rPr>
        <w:t>；陕公路信统</w:t>
      </w:r>
      <w:r>
        <w:rPr>
          <w:rFonts w:ascii="仿宋_GB2312" w:eastAsia="仿宋_GB2312"/>
          <w:sz w:val="32"/>
        </w:rPr>
        <w:t>3表</w:t>
      </w:r>
      <w:r>
        <w:rPr>
          <w:rFonts w:ascii="仿宋_GB2312" w:eastAsia="仿宋_GB2312" w:hint="eastAsia"/>
          <w:sz w:val="32"/>
        </w:rPr>
        <w:t>中项目</w:t>
      </w:r>
      <w:r>
        <w:rPr>
          <w:rFonts w:ascii="仿宋_GB2312" w:eastAsia="仿宋_GB2312"/>
          <w:sz w:val="32"/>
        </w:rPr>
        <w:t>为</w:t>
      </w:r>
      <w:r>
        <w:rPr>
          <w:rFonts w:ascii="仿宋_GB2312" w:eastAsia="仿宋_GB2312"/>
          <w:sz w:val="32"/>
        </w:rPr>
        <w:t>“</w:t>
      </w:r>
      <w:r>
        <w:rPr>
          <w:rFonts w:ascii="仿宋_GB2312" w:eastAsia="仿宋_GB2312" w:hint="eastAsia"/>
          <w:sz w:val="32"/>
        </w:rPr>
        <w:t>服务器</w:t>
      </w:r>
      <w:r>
        <w:rPr>
          <w:rFonts w:ascii="仿宋_GB2312" w:eastAsia="仿宋_GB2312"/>
          <w:sz w:val="32"/>
        </w:rPr>
        <w:t>”</w:t>
      </w:r>
      <w:r>
        <w:rPr>
          <w:rFonts w:ascii="仿宋_GB2312" w:eastAsia="仿宋_GB2312" w:hint="eastAsia"/>
          <w:sz w:val="32"/>
        </w:rPr>
        <w:t>的预算投资完成情况_运行维护（修）_数量应</w:t>
      </w:r>
      <w:r>
        <w:rPr>
          <w:rFonts w:ascii="仿宋_GB2312" w:eastAsia="仿宋_GB2312"/>
          <w:sz w:val="32"/>
        </w:rPr>
        <w:t>与</w:t>
      </w:r>
      <w:r>
        <w:rPr>
          <w:rFonts w:ascii="仿宋_GB2312" w:eastAsia="仿宋_GB2312" w:hint="eastAsia"/>
          <w:sz w:val="32"/>
        </w:rPr>
        <w:t>网络服务器基本信息表（陕</w:t>
      </w:r>
      <w:r>
        <w:rPr>
          <w:rFonts w:ascii="仿宋_GB2312" w:eastAsia="仿宋_GB2312"/>
          <w:sz w:val="32"/>
        </w:rPr>
        <w:t>公路信11</w:t>
      </w:r>
      <w:r>
        <w:rPr>
          <w:rFonts w:ascii="仿宋_GB2312" w:eastAsia="仿宋_GB2312" w:hint="eastAsia"/>
          <w:sz w:val="32"/>
        </w:rPr>
        <w:t>表</w:t>
      </w:r>
      <w:r>
        <w:rPr>
          <w:rFonts w:ascii="仿宋_GB2312" w:eastAsia="仿宋_GB2312"/>
          <w:sz w:val="32"/>
        </w:rPr>
        <w:t>）</w:t>
      </w:r>
      <w:r>
        <w:rPr>
          <w:rFonts w:ascii="仿宋_GB2312" w:eastAsia="仿宋_GB2312" w:hint="eastAsia"/>
          <w:sz w:val="32"/>
        </w:rPr>
        <w:t>中本年度维修升级信息_是否维修升级为“</w:t>
      </w:r>
      <w:r>
        <w:rPr>
          <w:rFonts w:ascii="仿宋_GB2312" w:eastAsia="仿宋_GB2312"/>
          <w:sz w:val="32"/>
        </w:rPr>
        <w:t>是</w:t>
      </w:r>
      <w:r>
        <w:rPr>
          <w:rFonts w:ascii="仿宋_GB2312" w:eastAsia="仿宋_GB2312" w:hint="eastAsia"/>
          <w:sz w:val="32"/>
        </w:rPr>
        <w:t>”合计</w:t>
      </w:r>
      <w:r>
        <w:rPr>
          <w:rFonts w:ascii="仿宋_GB2312" w:eastAsia="仿宋_GB2312"/>
          <w:sz w:val="32"/>
        </w:rPr>
        <w:t>数量保持一致。</w:t>
      </w:r>
    </w:p>
    <w:p w:rsidR="00097C1A" w:rsidRDefault="00BD601A">
      <w:pPr>
        <w:ind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4. 信息化建设投资预算完成情况统计表（陕公路信统</w:t>
      </w:r>
      <w:r>
        <w:rPr>
          <w:rFonts w:ascii="仿宋_GB2312" w:eastAsia="仿宋_GB2312"/>
          <w:sz w:val="32"/>
        </w:rPr>
        <w:t>3表）中，在预算投资完成情况_</w:t>
      </w:r>
      <w:r>
        <w:rPr>
          <w:rFonts w:ascii="仿宋_GB2312" w:eastAsia="仿宋_GB2312" w:hint="eastAsia"/>
          <w:sz w:val="32"/>
        </w:rPr>
        <w:t>运行维护（修）_</w:t>
      </w:r>
      <w:r>
        <w:rPr>
          <w:rFonts w:ascii="仿宋_GB2312" w:eastAsia="仿宋_GB2312"/>
          <w:sz w:val="32"/>
        </w:rPr>
        <w:t>完成率（%）</w:t>
      </w:r>
      <w:r>
        <w:rPr>
          <w:rFonts w:ascii="仿宋_GB2312" w:eastAsia="仿宋_GB2312"/>
          <w:sz w:val="32"/>
        </w:rPr>
        <w:lastRenderedPageBreak/>
        <w:t>为100%</w:t>
      </w:r>
      <w:r>
        <w:rPr>
          <w:rFonts w:ascii="仿宋_GB2312" w:eastAsia="仿宋_GB2312" w:hint="eastAsia"/>
          <w:sz w:val="32"/>
        </w:rPr>
        <w:t>时，陕</w:t>
      </w:r>
      <w:r>
        <w:rPr>
          <w:rFonts w:ascii="仿宋_GB2312" w:eastAsia="仿宋_GB2312"/>
          <w:sz w:val="32"/>
        </w:rPr>
        <w:t>公路表3</w:t>
      </w:r>
      <w:r>
        <w:rPr>
          <w:rFonts w:ascii="仿宋_GB2312" w:eastAsia="仿宋_GB2312" w:hint="eastAsia"/>
          <w:sz w:val="32"/>
        </w:rPr>
        <w:t>表中</w:t>
      </w:r>
      <w:r>
        <w:rPr>
          <w:rFonts w:ascii="仿宋_GB2312" w:eastAsia="仿宋_GB2312"/>
          <w:sz w:val="32"/>
        </w:rPr>
        <w:t>项目为</w:t>
      </w:r>
      <w:r>
        <w:rPr>
          <w:rFonts w:ascii="仿宋_GB2312" w:eastAsia="仿宋_GB2312" w:hint="eastAsia"/>
          <w:sz w:val="32"/>
        </w:rPr>
        <w:t>硬件设备</w:t>
      </w:r>
      <w:r>
        <w:rPr>
          <w:rFonts w:ascii="仿宋_GB2312" w:eastAsia="仿宋_GB2312"/>
          <w:sz w:val="32"/>
        </w:rPr>
        <w:t>部分中除去</w:t>
      </w:r>
      <w:r>
        <w:rPr>
          <w:rFonts w:ascii="仿宋_GB2312" w:eastAsia="仿宋_GB2312"/>
          <w:sz w:val="32"/>
        </w:rPr>
        <w:t>“</w:t>
      </w:r>
      <w:r>
        <w:rPr>
          <w:rFonts w:ascii="仿宋_GB2312" w:eastAsia="仿宋_GB2312" w:hint="eastAsia"/>
          <w:sz w:val="32"/>
        </w:rPr>
        <w:t>服务器</w:t>
      </w:r>
      <w:r>
        <w:rPr>
          <w:rFonts w:ascii="仿宋_GB2312" w:eastAsia="仿宋_GB2312"/>
          <w:sz w:val="32"/>
        </w:rPr>
        <w:t>”</w:t>
      </w:r>
      <w:r>
        <w:rPr>
          <w:rFonts w:ascii="仿宋_GB2312" w:eastAsia="仿宋_GB2312" w:hint="eastAsia"/>
          <w:sz w:val="32"/>
        </w:rPr>
        <w:t>的预算投资完成情况_运行维护（修）_数量合计</w:t>
      </w:r>
      <w:r>
        <w:rPr>
          <w:rFonts w:ascii="仿宋_GB2312" w:eastAsia="仿宋_GB2312"/>
          <w:sz w:val="32"/>
        </w:rPr>
        <w:t>应与</w:t>
      </w:r>
      <w:r>
        <w:rPr>
          <w:rFonts w:ascii="仿宋_GB2312" w:eastAsia="仿宋_GB2312" w:hint="eastAsia"/>
          <w:sz w:val="32"/>
        </w:rPr>
        <w:t>计算机、硬件设备基本信息表（陕</w:t>
      </w:r>
      <w:r>
        <w:rPr>
          <w:rFonts w:ascii="仿宋_GB2312" w:eastAsia="仿宋_GB2312"/>
          <w:sz w:val="32"/>
        </w:rPr>
        <w:t>公路信</w:t>
      </w:r>
      <w:r>
        <w:rPr>
          <w:rFonts w:ascii="仿宋_GB2312" w:eastAsia="仿宋_GB2312" w:hint="eastAsia"/>
          <w:sz w:val="32"/>
        </w:rPr>
        <w:t>12表</w:t>
      </w:r>
      <w:r>
        <w:rPr>
          <w:rFonts w:ascii="仿宋_GB2312" w:eastAsia="仿宋_GB2312"/>
          <w:sz w:val="32"/>
        </w:rPr>
        <w:t>）</w:t>
      </w:r>
      <w:r>
        <w:rPr>
          <w:rFonts w:ascii="仿宋_GB2312" w:eastAsia="仿宋_GB2312" w:hint="eastAsia"/>
          <w:sz w:val="32"/>
        </w:rPr>
        <w:t>表中本年度维修信息_维修数量的</w:t>
      </w:r>
      <w:r>
        <w:rPr>
          <w:rFonts w:ascii="仿宋_GB2312" w:eastAsia="仿宋_GB2312"/>
          <w:sz w:val="32"/>
        </w:rPr>
        <w:t>合计数量保持一致。</w:t>
      </w:r>
      <w:r>
        <w:rPr>
          <w:rFonts w:ascii="仿宋_GB2312" w:eastAsia="仿宋_GB2312" w:hint="eastAsia"/>
          <w:sz w:val="32"/>
        </w:rPr>
        <w:t>陕</w:t>
      </w:r>
      <w:r>
        <w:rPr>
          <w:rFonts w:ascii="仿宋_GB2312" w:eastAsia="仿宋_GB2312"/>
          <w:sz w:val="32"/>
        </w:rPr>
        <w:t>公路表3</w:t>
      </w:r>
      <w:r>
        <w:rPr>
          <w:rFonts w:ascii="仿宋_GB2312" w:eastAsia="仿宋_GB2312" w:hint="eastAsia"/>
          <w:sz w:val="32"/>
        </w:rPr>
        <w:t>表中</w:t>
      </w:r>
      <w:r>
        <w:rPr>
          <w:rFonts w:ascii="仿宋_GB2312" w:eastAsia="仿宋_GB2312"/>
          <w:sz w:val="32"/>
        </w:rPr>
        <w:t>项目为</w:t>
      </w:r>
      <w:r>
        <w:rPr>
          <w:rFonts w:ascii="仿宋_GB2312" w:eastAsia="仿宋_GB2312" w:hint="eastAsia"/>
          <w:sz w:val="32"/>
        </w:rPr>
        <w:t>硬件设备</w:t>
      </w:r>
      <w:r>
        <w:rPr>
          <w:rFonts w:ascii="仿宋_GB2312" w:eastAsia="仿宋_GB2312"/>
          <w:sz w:val="32"/>
        </w:rPr>
        <w:t>部分中除去</w:t>
      </w:r>
      <w:r>
        <w:rPr>
          <w:rFonts w:ascii="仿宋_GB2312" w:eastAsia="仿宋_GB2312"/>
          <w:sz w:val="32"/>
        </w:rPr>
        <w:t>“</w:t>
      </w:r>
      <w:r>
        <w:rPr>
          <w:rFonts w:ascii="仿宋_GB2312" w:eastAsia="仿宋_GB2312" w:hint="eastAsia"/>
          <w:sz w:val="32"/>
        </w:rPr>
        <w:t>服务器</w:t>
      </w:r>
      <w:r>
        <w:rPr>
          <w:rFonts w:ascii="仿宋_GB2312" w:eastAsia="仿宋_GB2312"/>
          <w:sz w:val="32"/>
        </w:rPr>
        <w:t>”</w:t>
      </w:r>
      <w:r>
        <w:rPr>
          <w:rFonts w:ascii="仿宋_GB2312" w:eastAsia="仿宋_GB2312" w:hint="eastAsia"/>
          <w:sz w:val="32"/>
        </w:rPr>
        <w:t>的预算投资完成情况_运行维护（修）_金额（万元）的</w:t>
      </w:r>
      <w:r>
        <w:rPr>
          <w:rFonts w:ascii="仿宋_GB2312" w:eastAsia="仿宋_GB2312"/>
          <w:sz w:val="32"/>
        </w:rPr>
        <w:t>合计金额</w:t>
      </w:r>
      <w:r>
        <w:rPr>
          <w:rFonts w:ascii="仿宋_GB2312" w:eastAsia="仿宋_GB2312" w:hint="eastAsia"/>
          <w:sz w:val="32"/>
        </w:rPr>
        <w:t>与陕</w:t>
      </w:r>
      <w:r>
        <w:rPr>
          <w:rFonts w:ascii="仿宋_GB2312" w:eastAsia="仿宋_GB2312"/>
          <w:sz w:val="32"/>
        </w:rPr>
        <w:t>公路信</w:t>
      </w:r>
      <w:r>
        <w:rPr>
          <w:rFonts w:ascii="仿宋_GB2312" w:eastAsia="仿宋_GB2312" w:hint="eastAsia"/>
          <w:sz w:val="32"/>
        </w:rPr>
        <w:t>12表中本年度维修信息_维修费用（</w:t>
      </w:r>
      <w:r>
        <w:rPr>
          <w:rFonts w:ascii="仿宋_GB2312" w:eastAsia="仿宋_GB2312"/>
          <w:sz w:val="32"/>
        </w:rPr>
        <w:t>万元）的合计金额保持一致。</w:t>
      </w:r>
    </w:p>
    <w:p w:rsidR="00097C1A" w:rsidRDefault="00BD601A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三、试验验证</w:t>
      </w:r>
    </w:p>
    <w:p w:rsidR="00097C1A" w:rsidRDefault="00BD601A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无。</w:t>
      </w:r>
    </w:p>
    <w:p w:rsidR="00097C1A" w:rsidRDefault="00BD601A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四、知识产权说明</w:t>
      </w:r>
    </w:p>
    <w:p w:rsidR="00097C1A" w:rsidRDefault="00BD601A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无。</w:t>
      </w:r>
    </w:p>
    <w:p w:rsidR="00097C1A" w:rsidRDefault="00BD601A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五、采标情况：</w:t>
      </w:r>
    </w:p>
    <w:p w:rsidR="00097C1A" w:rsidRDefault="00BD601A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采用国际标准和国外先进标准的程度或与国内同类标准水平的比较；</w:t>
      </w:r>
    </w:p>
    <w:p w:rsidR="00097C1A" w:rsidRDefault="00BD601A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采用的标准：</w:t>
      </w:r>
    </w:p>
    <w:p w:rsidR="00097C1A" w:rsidRDefault="00BD601A">
      <w:pPr>
        <w:ind w:firstLineChars="250" w:firstLine="80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GB/T 1《标准化工作导则》</w:t>
      </w:r>
    </w:p>
    <w:p w:rsidR="00097C1A" w:rsidRDefault="00BD601A">
      <w:pPr>
        <w:ind w:firstLineChars="250" w:firstLine="80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GB/T 20000《标准化工作指南》</w:t>
      </w:r>
    </w:p>
    <w:p w:rsidR="00097C1A" w:rsidRDefault="00BD601A">
      <w:pPr>
        <w:ind w:firstLineChars="250" w:firstLine="80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GB/T 20001《标准化编写规则》</w:t>
      </w:r>
    </w:p>
    <w:p w:rsidR="00097C1A" w:rsidRDefault="00BD601A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六、重大意见分歧的处理</w:t>
      </w:r>
    </w:p>
    <w:p w:rsidR="00097C1A" w:rsidRDefault="00BD601A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无。</w:t>
      </w:r>
    </w:p>
    <w:p w:rsidR="00097C1A" w:rsidRDefault="00BD601A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七、标准性质的建议说明</w:t>
      </w:r>
    </w:p>
    <w:p w:rsidR="00097C1A" w:rsidRDefault="00BD601A">
      <w:pPr>
        <w:ind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建议审批发布为推荐性标准。</w:t>
      </w:r>
    </w:p>
    <w:p w:rsidR="00097C1A" w:rsidRDefault="00BD601A">
      <w:pPr>
        <w:ind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建议尽快建立国家和地区信息化统计报表制度，建立信息化数据库，并根据相应的指标体系和监测方法，定期监测全国及各地区信息化发展状况，定量地衡量国家级各地区的信息化发展进程发展趋势及存在的问题。只有这样才能提高政府信息化决策的科学性和准确性，有效地指导和促进信息化建设与发展工作，进而推动国家和地区的经济和社会发展，提高国家的综合国力和国际竞争力。</w:t>
      </w:r>
    </w:p>
    <w:p w:rsidR="00097C1A" w:rsidRDefault="00BD601A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本标准主要用于规范公路信息化建设情况上报工作，统一公路信息化建设工作报表内容及格式。</w:t>
      </w:r>
    </w:p>
    <w:p w:rsidR="00097C1A" w:rsidRDefault="00BD601A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八、</w:t>
      </w:r>
      <w:r>
        <w:rPr>
          <w:rFonts w:ascii="黑体" w:eastAsia="黑体" w:hAnsi="黑体"/>
          <w:sz w:val="32"/>
        </w:rPr>
        <w:t>其它应予以说明的事项</w:t>
      </w:r>
    </w:p>
    <w:p w:rsidR="00097C1A" w:rsidRDefault="00BD601A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1.</w:t>
      </w:r>
      <w:r>
        <w:rPr>
          <w:rFonts w:ascii="仿宋_GB2312" w:eastAsia="仿宋_GB2312"/>
          <w:sz w:val="32"/>
        </w:rPr>
        <w:t>虽然在</w:t>
      </w:r>
      <w:r>
        <w:rPr>
          <w:rFonts w:ascii="仿宋_GB2312" w:eastAsia="仿宋_GB2312" w:hint="eastAsia"/>
          <w:sz w:val="32"/>
        </w:rPr>
        <w:t>本</w:t>
      </w:r>
      <w:r>
        <w:rPr>
          <w:rFonts w:ascii="仿宋_GB2312" w:eastAsia="仿宋_GB2312"/>
          <w:sz w:val="32"/>
        </w:rPr>
        <w:t>标准的起草</w:t>
      </w:r>
      <w:r>
        <w:rPr>
          <w:rFonts w:ascii="仿宋_GB2312" w:eastAsia="仿宋_GB2312" w:hint="eastAsia"/>
          <w:sz w:val="32"/>
        </w:rPr>
        <w:t>制定</w:t>
      </w:r>
      <w:r>
        <w:rPr>
          <w:rFonts w:ascii="仿宋_GB2312" w:eastAsia="仿宋_GB2312"/>
          <w:sz w:val="32"/>
        </w:rPr>
        <w:t>过程中，工作小组进行了大量调研</w:t>
      </w:r>
      <w:r>
        <w:rPr>
          <w:rFonts w:ascii="仿宋_GB2312" w:eastAsia="仿宋_GB2312" w:hint="eastAsia"/>
          <w:sz w:val="32"/>
        </w:rPr>
        <w:t>验证</w:t>
      </w:r>
      <w:r>
        <w:rPr>
          <w:rFonts w:ascii="仿宋_GB2312" w:eastAsia="仿宋_GB2312"/>
          <w:sz w:val="32"/>
        </w:rPr>
        <w:t>工作，尽可能使标准科学合理，但由于工作的局限性，难免有疏忽之处，为提高标准质量，请各单位在执行本标准的过程中，注意积累资料，总结经验，如发现需要修改和补充之处，请将意见和有关资料及时反馈给我们，以供今后修订时参考。</w:t>
      </w:r>
    </w:p>
    <w:p w:rsidR="00097C1A" w:rsidRDefault="00BD601A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/>
          <w:sz w:val="32"/>
        </w:rPr>
        <w:t>.本标准作为指导</w:t>
      </w:r>
      <w:r>
        <w:rPr>
          <w:rFonts w:ascii="仿宋_GB2312" w:eastAsia="仿宋_GB2312" w:hint="eastAsia"/>
          <w:sz w:val="32"/>
        </w:rPr>
        <w:t>设计</w:t>
      </w:r>
      <w:r>
        <w:rPr>
          <w:rFonts w:ascii="仿宋_GB2312" w:eastAsia="仿宋_GB2312"/>
          <w:sz w:val="32"/>
        </w:rPr>
        <w:t>、检验等的依据，一旦实施就具有一定的法律效力，因此应加强对该标准执行情况的检查与监督，并加强标准的宣贯与推广工作，定期展开对该标准执行情况的调研。</w:t>
      </w:r>
    </w:p>
    <w:p w:rsidR="00097C1A" w:rsidRDefault="00BD601A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</w:t>
      </w:r>
      <w:r>
        <w:rPr>
          <w:rFonts w:ascii="仿宋_GB2312" w:eastAsia="仿宋_GB2312"/>
          <w:sz w:val="32"/>
        </w:rPr>
        <w:t>.为了贯彻实施本标准，建议开展本标准应用技术的培训工作。</w:t>
      </w:r>
    </w:p>
    <w:sectPr w:rsidR="00097C1A" w:rsidSect="00097C1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F41" w:rsidRDefault="008C1F41" w:rsidP="00097C1A">
      <w:r>
        <w:separator/>
      </w:r>
    </w:p>
  </w:endnote>
  <w:endnote w:type="continuationSeparator" w:id="0">
    <w:p w:rsidR="008C1F41" w:rsidRDefault="008C1F41" w:rsidP="00097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C1A" w:rsidRDefault="00241E0E">
    <w:pPr>
      <w:pStyle w:val="a3"/>
      <w:jc w:val="center"/>
    </w:pPr>
    <w:r>
      <w:rPr>
        <w:rFonts w:ascii="Times New Roman" w:hAnsi="Times New Roman" w:cs="Times New Roman"/>
      </w:rPr>
      <w:fldChar w:fldCharType="begin"/>
    </w:r>
    <w:r w:rsidR="00BD601A"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7031A3" w:rsidRPr="007031A3">
      <w:rPr>
        <w:rFonts w:ascii="Times New Roman" w:hAnsi="Times New Roman" w:cs="Times New Roman"/>
        <w:noProof/>
        <w:lang w:val="zh-CN"/>
      </w:rPr>
      <w:t>7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F41" w:rsidRDefault="008C1F41" w:rsidP="00097C1A">
      <w:r>
        <w:separator/>
      </w:r>
    </w:p>
  </w:footnote>
  <w:footnote w:type="continuationSeparator" w:id="0">
    <w:p w:rsidR="008C1F41" w:rsidRDefault="008C1F41" w:rsidP="00097C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82DA9"/>
    <w:rsid w:val="000000A1"/>
    <w:rsid w:val="000114E1"/>
    <w:rsid w:val="00036701"/>
    <w:rsid w:val="00097C1A"/>
    <w:rsid w:val="000E08B2"/>
    <w:rsid w:val="00116E26"/>
    <w:rsid w:val="001318F6"/>
    <w:rsid w:val="00182235"/>
    <w:rsid w:val="001E6318"/>
    <w:rsid w:val="00226F8B"/>
    <w:rsid w:val="00241E0E"/>
    <w:rsid w:val="00262356"/>
    <w:rsid w:val="00263C62"/>
    <w:rsid w:val="00275C8F"/>
    <w:rsid w:val="00284B17"/>
    <w:rsid w:val="002B3689"/>
    <w:rsid w:val="002D0974"/>
    <w:rsid w:val="002E0F9A"/>
    <w:rsid w:val="002F0AD7"/>
    <w:rsid w:val="002F6AE6"/>
    <w:rsid w:val="00302D66"/>
    <w:rsid w:val="0035309B"/>
    <w:rsid w:val="003544B4"/>
    <w:rsid w:val="003753BD"/>
    <w:rsid w:val="00382DA9"/>
    <w:rsid w:val="0039255E"/>
    <w:rsid w:val="003947F2"/>
    <w:rsid w:val="003B1894"/>
    <w:rsid w:val="003F0E45"/>
    <w:rsid w:val="00442749"/>
    <w:rsid w:val="00445810"/>
    <w:rsid w:val="004A52C9"/>
    <w:rsid w:val="004A5C99"/>
    <w:rsid w:val="004C058B"/>
    <w:rsid w:val="004E57DB"/>
    <w:rsid w:val="004F4D66"/>
    <w:rsid w:val="00511583"/>
    <w:rsid w:val="00524386"/>
    <w:rsid w:val="00553338"/>
    <w:rsid w:val="005665A1"/>
    <w:rsid w:val="00574FF5"/>
    <w:rsid w:val="005776A0"/>
    <w:rsid w:val="00594BA7"/>
    <w:rsid w:val="005A34FA"/>
    <w:rsid w:val="005A38F2"/>
    <w:rsid w:val="005A3AB5"/>
    <w:rsid w:val="005E7E7A"/>
    <w:rsid w:val="005F2A94"/>
    <w:rsid w:val="00615E50"/>
    <w:rsid w:val="00654057"/>
    <w:rsid w:val="00672A5A"/>
    <w:rsid w:val="006B278D"/>
    <w:rsid w:val="006C0998"/>
    <w:rsid w:val="006C2AC6"/>
    <w:rsid w:val="007031A3"/>
    <w:rsid w:val="00704B87"/>
    <w:rsid w:val="00721135"/>
    <w:rsid w:val="00721CF5"/>
    <w:rsid w:val="00723FE2"/>
    <w:rsid w:val="007421B3"/>
    <w:rsid w:val="007457CC"/>
    <w:rsid w:val="00761B24"/>
    <w:rsid w:val="007C162E"/>
    <w:rsid w:val="007C4BFA"/>
    <w:rsid w:val="007D0D70"/>
    <w:rsid w:val="00806E77"/>
    <w:rsid w:val="008720D4"/>
    <w:rsid w:val="00891AF3"/>
    <w:rsid w:val="008A448F"/>
    <w:rsid w:val="008B155E"/>
    <w:rsid w:val="008C1F41"/>
    <w:rsid w:val="008E4F98"/>
    <w:rsid w:val="008E5016"/>
    <w:rsid w:val="00937820"/>
    <w:rsid w:val="009521FE"/>
    <w:rsid w:val="009723C9"/>
    <w:rsid w:val="0097456A"/>
    <w:rsid w:val="009C0293"/>
    <w:rsid w:val="009E3B22"/>
    <w:rsid w:val="009F5B9A"/>
    <w:rsid w:val="009F70F4"/>
    <w:rsid w:val="00A05325"/>
    <w:rsid w:val="00A16746"/>
    <w:rsid w:val="00A17E41"/>
    <w:rsid w:val="00A27C90"/>
    <w:rsid w:val="00A8182B"/>
    <w:rsid w:val="00A97C35"/>
    <w:rsid w:val="00AD576B"/>
    <w:rsid w:val="00AE1377"/>
    <w:rsid w:val="00B1490D"/>
    <w:rsid w:val="00B3636E"/>
    <w:rsid w:val="00B420B4"/>
    <w:rsid w:val="00B55063"/>
    <w:rsid w:val="00B66BD3"/>
    <w:rsid w:val="00BD601A"/>
    <w:rsid w:val="00C326B0"/>
    <w:rsid w:val="00C42DCB"/>
    <w:rsid w:val="00C43513"/>
    <w:rsid w:val="00C70938"/>
    <w:rsid w:val="00CA6BB4"/>
    <w:rsid w:val="00CD291B"/>
    <w:rsid w:val="00D11AF3"/>
    <w:rsid w:val="00D11FCD"/>
    <w:rsid w:val="00D46391"/>
    <w:rsid w:val="00D47ACD"/>
    <w:rsid w:val="00D76EF1"/>
    <w:rsid w:val="00D82370"/>
    <w:rsid w:val="00E553C3"/>
    <w:rsid w:val="00E94EF2"/>
    <w:rsid w:val="00EF4946"/>
    <w:rsid w:val="00F12BE4"/>
    <w:rsid w:val="00F308F8"/>
    <w:rsid w:val="00F540B0"/>
    <w:rsid w:val="00F71F72"/>
    <w:rsid w:val="00F82CB5"/>
    <w:rsid w:val="00F90559"/>
    <w:rsid w:val="00FA2DA9"/>
    <w:rsid w:val="00FA76BD"/>
    <w:rsid w:val="00FC0350"/>
    <w:rsid w:val="00FD0A33"/>
    <w:rsid w:val="00FF76E6"/>
    <w:rsid w:val="1D013F36"/>
    <w:rsid w:val="713E1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97C1A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97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customStyle="1" w:styleId="1">
    <w:name w:val="列出段落1"/>
    <w:basedOn w:val="a"/>
    <w:uiPriority w:val="34"/>
    <w:qFormat/>
    <w:rsid w:val="00097C1A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097C1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97C1A"/>
    <w:rPr>
      <w:sz w:val="18"/>
      <w:szCs w:val="18"/>
    </w:rPr>
  </w:style>
  <w:style w:type="paragraph" w:customStyle="1" w:styleId="2">
    <w:name w:val="封面标准号2"/>
    <w:qFormat/>
    <w:rsid w:val="00A05325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5">
    <w:name w:val="封面标准代替信息"/>
    <w:qFormat/>
    <w:rsid w:val="00A05325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6">
    <w:name w:val="封面标准名称"/>
    <w:qFormat/>
    <w:rsid w:val="00A05325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7">
    <w:name w:val="封面标准英文名称"/>
    <w:basedOn w:val="a6"/>
    <w:qFormat/>
    <w:rsid w:val="00A05325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8">
    <w:name w:val="封面一致性程度标识"/>
    <w:basedOn w:val="a7"/>
    <w:qFormat/>
    <w:rsid w:val="00A05325"/>
    <w:pPr>
      <w:framePr w:wrap="around"/>
      <w:spacing w:before="440"/>
    </w:pPr>
    <w:rPr>
      <w:rFonts w:ascii="宋体" w:eastAsia="宋体"/>
    </w:rPr>
  </w:style>
  <w:style w:type="paragraph" w:customStyle="1" w:styleId="a9">
    <w:name w:val="封面标准文稿类别"/>
    <w:basedOn w:val="a8"/>
    <w:qFormat/>
    <w:rsid w:val="00A05325"/>
    <w:pPr>
      <w:framePr w:wrap="around"/>
      <w:spacing w:after="160" w:line="240" w:lineRule="auto"/>
    </w:pPr>
    <w:rPr>
      <w:sz w:val="24"/>
    </w:rPr>
  </w:style>
  <w:style w:type="paragraph" w:customStyle="1" w:styleId="aa">
    <w:name w:val="封面标准文稿编辑信息"/>
    <w:basedOn w:val="a9"/>
    <w:qFormat/>
    <w:rsid w:val="00A05325"/>
    <w:pPr>
      <w:framePr w:wrap="around"/>
      <w:spacing w:before="180" w:line="180" w:lineRule="exact"/>
    </w:pPr>
    <w:rPr>
      <w:sz w:val="21"/>
    </w:rPr>
  </w:style>
  <w:style w:type="paragraph" w:customStyle="1" w:styleId="ab">
    <w:name w:val="其他标准标志"/>
    <w:basedOn w:val="a"/>
    <w:qFormat/>
    <w:rsid w:val="00A05325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b/>
      <w:w w:val="130"/>
      <w:kern w:val="0"/>
      <w:sz w:val="96"/>
      <w:szCs w:val="96"/>
    </w:rPr>
  </w:style>
  <w:style w:type="paragraph" w:customStyle="1" w:styleId="ac">
    <w:name w:val="其他标准称谓"/>
    <w:next w:val="a"/>
    <w:qFormat/>
    <w:rsid w:val="00A05325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d">
    <w:name w:val="其他发布部门"/>
    <w:basedOn w:val="a"/>
    <w:qFormat/>
    <w:rsid w:val="00A05325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 w:val="28"/>
      <w:szCs w:val="20"/>
    </w:rPr>
  </w:style>
  <w:style w:type="paragraph" w:customStyle="1" w:styleId="ae">
    <w:name w:val="文献分类号"/>
    <w:qFormat/>
    <w:rsid w:val="00A05325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">
    <w:name w:val="其他发布日期"/>
    <w:basedOn w:val="a"/>
    <w:qFormat/>
    <w:rsid w:val="00A05325"/>
    <w:pPr>
      <w:framePr w:w="3997" w:h="471" w:hRule="exact" w:vSpace="181" w:wrap="around" w:vAnchor="page" w:hAnchor="text" w:x="1419" w:y="14097" w:anchorLock="1"/>
      <w:widowControl/>
      <w:jc w:val="left"/>
    </w:pPr>
    <w:rPr>
      <w:rFonts w:eastAsia="黑体"/>
      <w:kern w:val="0"/>
      <w:sz w:val="28"/>
      <w:szCs w:val="20"/>
    </w:rPr>
  </w:style>
  <w:style w:type="paragraph" w:customStyle="1" w:styleId="af0">
    <w:name w:val="其他实施日期"/>
    <w:basedOn w:val="a"/>
    <w:qFormat/>
    <w:rsid w:val="00A05325"/>
    <w:pPr>
      <w:framePr w:w="3997" w:h="471" w:hRule="exact" w:vSpace="181" w:wrap="around" w:vAnchor="page" w:hAnchor="text" w:x="7089" w:y="14097" w:anchorLock="1"/>
      <w:widowControl/>
      <w:jc w:val="right"/>
    </w:pPr>
    <w:rPr>
      <w:rFonts w:eastAsia="黑体"/>
      <w:kern w:val="0"/>
      <w:sz w:val="28"/>
      <w:szCs w:val="20"/>
    </w:rPr>
  </w:style>
  <w:style w:type="character" w:customStyle="1" w:styleId="af1">
    <w:name w:val="发布"/>
    <w:qFormat/>
    <w:rsid w:val="00A05325"/>
    <w:rPr>
      <w:rFonts w:ascii="黑体" w:eastAsia="黑体"/>
      <w:spacing w:val="85"/>
      <w:w w:val="100"/>
      <w:position w:val="3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7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yaoe</dc:creator>
  <cp:lastModifiedBy>Administrator</cp:lastModifiedBy>
  <cp:revision>46</cp:revision>
  <dcterms:created xsi:type="dcterms:W3CDTF">2015-02-11T03:09:00Z</dcterms:created>
  <dcterms:modified xsi:type="dcterms:W3CDTF">2017-07-14T01:51:00Z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