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2F3B0">
      <w:pPr>
        <w:pStyle w:val="2"/>
        <w:keepNext w:val="0"/>
        <w:keepLines w:val="0"/>
        <w:pageBreakBefore w:val="0"/>
        <w:widowControl/>
        <w:wordWrap/>
        <w:overflowPunct/>
        <w:topLinePunct w:val="0"/>
        <w:bidi w:val="0"/>
        <w:spacing w:before="124" w:line="500" w:lineRule="exact"/>
        <w:ind w:left="474"/>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1"/>
          <w:sz w:val="44"/>
          <w:szCs w:val="44"/>
          <w14:textFill>
            <w14:solidFill>
              <w14:schemeClr w14:val="tx1"/>
            </w14:solidFill>
          </w14:textFill>
        </w:rPr>
        <w:t>陕西省高速公路路政执法总队第六支队十二大队维修项目成交结果公告</w:t>
      </w:r>
    </w:p>
    <w:p w14:paraId="2864AAE1">
      <w:pPr>
        <w:pStyle w:val="2"/>
        <w:keepNext w:val="0"/>
        <w:keepLines w:val="0"/>
        <w:pageBreakBefore w:val="0"/>
        <w:widowControl/>
        <w:wordWrap/>
        <w:overflowPunct/>
        <w:topLinePunct w:val="0"/>
        <w:bidi w:val="0"/>
        <w:spacing w:before="183" w:line="500" w:lineRule="exact"/>
        <w:ind w:left="2382"/>
        <w:rPr>
          <w:rFonts w:hint="eastAsia" w:ascii="方正小标宋简体" w:hAnsi="方正小标宋简体" w:eastAsia="方正小标宋简体" w:cs="方正小标宋简体"/>
          <w:color w:val="000000" w:themeColor="text1"/>
          <w:sz w:val="24"/>
          <w:szCs w:val="24"/>
          <w14:textFill>
            <w14:solidFill>
              <w14:schemeClr w14:val="tx1"/>
            </w14:solidFill>
          </w14:textFill>
        </w:rPr>
      </w:pPr>
      <w:r>
        <w:rPr>
          <w:rFonts w:hint="eastAsia" w:ascii="方正小标宋简体" w:hAnsi="方正小标宋简体" w:eastAsia="方正小标宋简体" w:cs="方正小标宋简体"/>
          <w:color w:val="000000" w:themeColor="text1"/>
          <w:spacing w:val="-1"/>
          <w:sz w:val="24"/>
          <w:szCs w:val="24"/>
          <w14:textFill>
            <w14:solidFill>
              <w14:schemeClr w14:val="tx1"/>
            </w14:solidFill>
          </w14:textFill>
        </w:rPr>
        <w:t>（招标编号：SXGH-DL-2025-010）</w:t>
      </w:r>
    </w:p>
    <w:p w14:paraId="59ADFABD">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napToGrid/>
          <w:color w:val="000000"/>
          <w:kern w:val="0"/>
          <w:sz w:val="32"/>
          <w:szCs w:val="32"/>
          <w:lang w:val="en-US" w:eastAsia="zh-CN" w:bidi="ar"/>
        </w:rPr>
      </w:pPr>
    </w:p>
    <w:p w14:paraId="1368B42D">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黑体" w:hAnsi="黑体" w:eastAsia="黑体" w:cs="黑体"/>
          <w:snapToGrid/>
          <w:color w:val="000000"/>
          <w:kern w:val="0"/>
          <w:sz w:val="32"/>
          <w:szCs w:val="32"/>
          <w:lang w:val="en-US" w:eastAsia="zh-CN" w:bidi="ar"/>
        </w:rPr>
        <w:t>一、中标人信息：</w:t>
      </w:r>
    </w:p>
    <w:p w14:paraId="7308512A">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标段(包)[001]陕西省高速公路路政执法总队第六支队十二大队维修项目</w:t>
      </w:r>
    </w:p>
    <w:p w14:paraId="7DC9ACEF">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中标人：河南省开弘建设工程有限公司</w:t>
      </w:r>
    </w:p>
    <w:p w14:paraId="615DE4E0">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中标价格：38.30 万元</w:t>
      </w:r>
    </w:p>
    <w:p w14:paraId="2B044F00">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napToGrid/>
          <w:color w:val="000000"/>
          <w:kern w:val="0"/>
          <w:sz w:val="32"/>
          <w:szCs w:val="32"/>
          <w:lang w:val="en-US" w:eastAsia="zh-CN" w:bidi="ar"/>
        </w:rPr>
      </w:pPr>
      <w:r>
        <w:rPr>
          <w:rFonts w:hint="eastAsia" w:ascii="黑体" w:hAnsi="黑体" w:eastAsia="黑体" w:cs="黑体"/>
          <w:snapToGrid/>
          <w:color w:val="000000"/>
          <w:kern w:val="0"/>
          <w:sz w:val="32"/>
          <w:szCs w:val="32"/>
          <w:lang w:val="en-US" w:eastAsia="zh-CN" w:bidi="ar"/>
        </w:rPr>
        <w:t>二、其他：</w:t>
      </w:r>
    </w:p>
    <w:p w14:paraId="4039CC4A">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w:t>
      </w:r>
    </w:p>
    <w:p w14:paraId="1B33EDB0">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napToGrid/>
          <w:color w:val="000000"/>
          <w:kern w:val="0"/>
          <w:sz w:val="32"/>
          <w:szCs w:val="32"/>
          <w:lang w:val="en-US" w:eastAsia="zh-CN" w:bidi="ar"/>
        </w:rPr>
      </w:pPr>
      <w:r>
        <w:rPr>
          <w:rFonts w:hint="eastAsia" w:ascii="黑体" w:hAnsi="黑体" w:eastAsia="黑体" w:cs="黑体"/>
          <w:snapToGrid/>
          <w:color w:val="000000"/>
          <w:kern w:val="0"/>
          <w:sz w:val="32"/>
          <w:szCs w:val="32"/>
          <w:lang w:val="en-US" w:eastAsia="zh-CN" w:bidi="ar"/>
        </w:rPr>
        <w:t>三、监督部门</w:t>
      </w:r>
    </w:p>
    <w:p w14:paraId="1E746589">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本招标项目的监督部门为陕西省高速公路路政执法总队第六支队综合办公室。</w:t>
      </w:r>
    </w:p>
    <w:p w14:paraId="368537DD">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napToGrid/>
          <w:color w:val="000000"/>
          <w:kern w:val="0"/>
          <w:sz w:val="32"/>
          <w:szCs w:val="32"/>
          <w:lang w:val="en-US" w:eastAsia="zh-CN" w:bidi="ar"/>
        </w:rPr>
      </w:pPr>
      <w:r>
        <w:rPr>
          <w:rFonts w:hint="eastAsia" w:ascii="黑体" w:hAnsi="黑体" w:eastAsia="黑体" w:cs="黑体"/>
          <w:snapToGrid/>
          <w:color w:val="000000"/>
          <w:kern w:val="0"/>
          <w:sz w:val="32"/>
          <w:szCs w:val="32"/>
          <w:lang w:val="en-US" w:eastAsia="zh-CN" w:bidi="ar"/>
        </w:rPr>
        <w:t>四、联系方式</w:t>
      </w:r>
    </w:p>
    <w:p w14:paraId="2F6FB2DA">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招 标 人：陕西省高速公路路政执法总队第六支队</w:t>
      </w:r>
    </w:p>
    <w:p w14:paraId="7B9CD909">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地    址：陕西省延安市宝塔区王家坪圣地路456号</w:t>
      </w:r>
    </w:p>
    <w:p w14:paraId="7ABFA743">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联 系 人：惠永和</w:t>
      </w:r>
    </w:p>
    <w:p w14:paraId="3CE4DECA">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电    话：15509113382</w:t>
      </w:r>
    </w:p>
    <w:p w14:paraId="479699A4">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电子邮件：/</w:t>
      </w:r>
    </w:p>
    <w:p w14:paraId="094A60A4">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招标代理机构：陕西冠航项目管理有限公司</w:t>
      </w:r>
    </w:p>
    <w:p w14:paraId="474601D2">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地    址： 延安市新区铂悦府 18 号楼 2 单元 101</w:t>
      </w:r>
    </w:p>
    <w:p w14:paraId="5C6852AF">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联 系 人： 何锦绣</w:t>
      </w:r>
    </w:p>
    <w:p w14:paraId="3C08E509">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电    话： 15592961210</w:t>
      </w:r>
      <w:bookmarkStart w:id="0" w:name="_GoBack"/>
      <w:bookmarkEnd w:id="0"/>
    </w:p>
    <w:p w14:paraId="05DDBF67">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r>
        <w:rPr>
          <w:rFonts w:hint="eastAsia" w:ascii="仿宋_GB2312" w:hAnsi="仿宋_GB2312" w:eastAsia="仿宋_GB2312" w:cs="仿宋_GB2312"/>
          <w:snapToGrid/>
          <w:color w:val="000000"/>
          <w:kern w:val="0"/>
          <w:sz w:val="32"/>
          <w:szCs w:val="32"/>
          <w:lang w:val="en-US" w:eastAsia="zh-CN" w:bidi="ar"/>
        </w:rPr>
        <w:t xml:space="preserve">电子邮件： </w:t>
      </w:r>
      <w:r>
        <w:rPr>
          <w:rFonts w:hint="eastAsia" w:ascii="仿宋_GB2312" w:hAnsi="仿宋_GB2312" w:eastAsia="仿宋_GB2312" w:cs="仿宋_GB2312"/>
          <w:snapToGrid/>
          <w:color w:val="000000"/>
          <w:kern w:val="0"/>
          <w:sz w:val="32"/>
          <w:szCs w:val="32"/>
          <w:lang w:val="en-US" w:eastAsia="zh-CN" w:bidi="ar"/>
        </w:rPr>
        <w:fldChar w:fldCharType="begin"/>
      </w:r>
      <w:r>
        <w:rPr>
          <w:rFonts w:hint="eastAsia" w:ascii="仿宋_GB2312" w:hAnsi="仿宋_GB2312" w:eastAsia="仿宋_GB2312" w:cs="仿宋_GB2312"/>
          <w:snapToGrid/>
          <w:color w:val="000000"/>
          <w:kern w:val="0"/>
          <w:sz w:val="32"/>
          <w:szCs w:val="32"/>
          <w:lang w:val="en-US" w:eastAsia="zh-CN" w:bidi="ar"/>
        </w:rPr>
        <w:instrText xml:space="preserve"> HYPERLINK "mailto:382432552@qq.com" </w:instrText>
      </w:r>
      <w:r>
        <w:rPr>
          <w:rFonts w:hint="eastAsia" w:ascii="仿宋_GB2312" w:hAnsi="仿宋_GB2312" w:eastAsia="仿宋_GB2312" w:cs="仿宋_GB2312"/>
          <w:snapToGrid/>
          <w:color w:val="000000"/>
          <w:kern w:val="0"/>
          <w:sz w:val="32"/>
          <w:szCs w:val="32"/>
          <w:lang w:val="en-US" w:eastAsia="zh-CN" w:bidi="ar"/>
        </w:rPr>
        <w:fldChar w:fldCharType="separate"/>
      </w:r>
      <w:r>
        <w:rPr>
          <w:rStyle w:val="6"/>
          <w:rFonts w:hint="eastAsia" w:ascii="仿宋_GB2312" w:hAnsi="仿宋_GB2312" w:eastAsia="仿宋_GB2312" w:cs="仿宋_GB2312"/>
          <w:snapToGrid/>
          <w:kern w:val="0"/>
          <w:sz w:val="32"/>
          <w:szCs w:val="32"/>
          <w:lang w:val="en-US" w:eastAsia="zh-CN" w:bidi="ar"/>
        </w:rPr>
        <w:t>382432552@qq.com</w:t>
      </w:r>
      <w:r>
        <w:rPr>
          <w:rFonts w:hint="eastAsia" w:ascii="仿宋_GB2312" w:hAnsi="仿宋_GB2312" w:eastAsia="仿宋_GB2312" w:cs="仿宋_GB2312"/>
          <w:snapToGrid/>
          <w:color w:val="000000"/>
          <w:kern w:val="0"/>
          <w:sz w:val="32"/>
          <w:szCs w:val="32"/>
          <w:lang w:val="en-US" w:eastAsia="zh-CN" w:bidi="ar"/>
        </w:rPr>
        <w:fldChar w:fldCharType="end"/>
      </w:r>
    </w:p>
    <w:p w14:paraId="5C0EE802">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p>
    <w:p w14:paraId="13BD64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147" w:beforeAutospacing="0" w:after="0" w:afterAutospacing="0" w:line="500" w:lineRule="exact"/>
        <w:ind w:left="628" w:right="0"/>
        <w:jc w:val="center"/>
      </w:pPr>
      <w:r>
        <w:rPr>
          <w:rFonts w:ascii="仿宋_GB2312" w:eastAsia="仿宋_GB2312" w:cs="仿宋_GB2312"/>
          <w:color w:val="000000"/>
          <w:sz w:val="32"/>
          <w:szCs w:val="32"/>
        </w:rPr>
        <w:t>陕西省高速公路路政执法总队第六支队  </w:t>
      </w:r>
    </w:p>
    <w:p w14:paraId="1A1D89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147" w:beforeAutospacing="0" w:after="0" w:afterAutospacing="0" w:line="500" w:lineRule="exact"/>
        <w:ind w:left="628" w:firstLine="2560" w:firstLineChars="800"/>
        <w:jc w:val="both"/>
      </w:pPr>
      <w:r>
        <w:rPr>
          <w:rFonts w:hint="eastAsia" w:ascii="仿宋_GB2312" w:eastAsia="仿宋_GB2312" w:cs="仿宋_GB2312"/>
          <w:color w:val="000000"/>
          <w:sz w:val="32"/>
          <w:szCs w:val="32"/>
        </w:rPr>
        <w:t>  2025年</w:t>
      </w:r>
      <w:r>
        <w:rPr>
          <w:rFonts w:hint="eastAsia" w:ascii="仿宋_GB2312" w:eastAsia="仿宋_GB2312" w:cs="仿宋_GB2312"/>
          <w:color w:val="000000"/>
          <w:sz w:val="32"/>
          <w:szCs w:val="32"/>
          <w:lang w:val="en-US" w:eastAsia="zh-CN"/>
        </w:rPr>
        <w:t>7</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日</w:t>
      </w:r>
    </w:p>
    <w:p w14:paraId="3E28477A">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napToGrid/>
          <w:color w:val="000000"/>
          <w:kern w:val="0"/>
          <w:sz w:val="32"/>
          <w:szCs w:val="32"/>
          <w:lang w:val="en-US" w:eastAsia="zh-CN" w:bidi="ar"/>
        </w:rPr>
      </w:pPr>
    </w:p>
    <w:sectPr>
      <w:pgSz w:w="11906"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3C690E"/>
    <w:rsid w:val="05AC77E3"/>
    <w:rsid w:val="2DA31217"/>
    <w:rsid w:val="5A3E4CED"/>
    <w:rsid w:val="64F47821"/>
    <w:rsid w:val="680B69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267</Words>
  <Characters>331</Characters>
  <TotalTime>6</TotalTime>
  <ScaleCrop>false</ScaleCrop>
  <LinksUpToDate>false</LinksUpToDate>
  <CharactersWithSpaces>373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2018-06-27T08:54:00Z</dcterms:created>
  <dc:creator>Toby</dc:creator>
  <cp:lastModifiedBy>许阳</cp:lastModifiedBy>
  <dcterms:modified xsi:type="dcterms:W3CDTF">2025-07-10T01:01:17Z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2025-07-09T16:54:20Z</vt:filetime>
  </property>
  <property fmtid="{D5CDD505-2E9C-101B-9397-08002B2CF9AE}" pid="4" name="KSOTemplateDocerSaveRecord">
    <vt:lpwstr>eyJoZGlkIjoiYjc5ZjU2YTU2OTEwMjZlNjk2M2UwZjUxYWY2N2MwMzAiLCJ1c2VySWQiOiIzMjE2NTUxNjYifQ==</vt:lpwstr>
  </property>
  <property fmtid="{D5CDD505-2E9C-101B-9397-08002B2CF9AE}" pid="5" name="KSOProductBuildVer">
    <vt:lpwstr>2052-12.1.0.21541</vt:lpwstr>
  </property>
  <property fmtid="{D5CDD505-2E9C-101B-9397-08002B2CF9AE}" pid="6" name="ICV">
    <vt:lpwstr>3A1A3F59747A4187B7EB038DE6B9E4E0_13</vt:lpwstr>
  </property>
</Properties>
</file>